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548B7E02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16150A0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5158886" w:rsidR="00CE6464" w:rsidRPr="00F91CF2" w:rsidRDefault="00CE6464" w:rsidP="00EE25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</w:t>
            </w:r>
            <w:r w:rsidR="00EE2554">
              <w:rPr>
                <w:b w:val="0"/>
                <w:bCs w:val="0"/>
                <w:sz w:val="18"/>
                <w:szCs w:val="18"/>
              </w:rPr>
              <w:t xml:space="preserve"> da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>manchete</w:t>
            </w:r>
            <w:r w:rsidR="00EE2554">
              <w:rPr>
                <w:b w:val="0"/>
                <w:bCs w:val="0"/>
                <w:sz w:val="18"/>
                <w:szCs w:val="18"/>
              </w:rPr>
              <w:t>, do serviço por cima e da diferenciação de papeis. Consolidação do passe de frente,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,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EE2554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774CB435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EE2554">
              <w:rPr>
                <w:b w:val="0"/>
                <w:bCs w:val="0"/>
                <w:sz w:val="18"/>
                <w:szCs w:val="18"/>
              </w:rPr>
              <w:t xml:space="preserve">passe de frente, manchete, serviço por cima, jogo 2x2, diferenciação de papeis, comunicação, ocupação do espaço e </w:t>
            </w:r>
            <w:proofErr w:type="spellStart"/>
            <w:r w:rsidR="00EE2554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EE2554">
              <w:rPr>
                <w:b w:val="0"/>
                <w:bCs w:val="0"/>
                <w:sz w:val="18"/>
                <w:szCs w:val="18"/>
              </w:rPr>
              <w:t>-out (0:2)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FB29E0" w14:textId="342E5FAB" w:rsidR="00A20BF4" w:rsidRPr="00A20BF4" w:rsidRDefault="00F7638F" w:rsidP="00A20BF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</w:t>
            </w:r>
            <w:r w:rsidR="00A20BF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20BF4">
              <w:rPr>
                <w:sz w:val="18"/>
                <w:szCs w:val="18"/>
              </w:rPr>
              <w:t>do</w:t>
            </w:r>
            <w:proofErr w:type="spellEnd"/>
            <w:r w:rsidR="00A20BF4">
              <w:rPr>
                <w:sz w:val="18"/>
                <w:szCs w:val="18"/>
              </w:rPr>
              <w:t xml:space="preserve"> passe de frente, </w:t>
            </w:r>
            <w:r w:rsidR="00A20BF4" w:rsidRPr="00A20BF4">
              <w:rPr>
                <w:sz w:val="18"/>
                <w:szCs w:val="18"/>
              </w:rPr>
              <w:t>manchete, posição média</w:t>
            </w:r>
            <w:r w:rsidR="00A20BF4" w:rsidRPr="00A20BF4">
              <w:rPr>
                <w:sz w:val="18"/>
                <w:szCs w:val="18"/>
                <w:lang w:eastAsia="en-US"/>
              </w:rPr>
              <w:t xml:space="preserve"> e do serviço por baixo.</w:t>
            </w:r>
          </w:p>
          <w:p w14:paraId="56BA4F43" w14:textId="5F8231A4" w:rsidR="00F7638F" w:rsidRPr="00A20BF4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7560C" w:rsidRPr="00F91CF2" w14:paraId="44A94D42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17560C" w:rsidRPr="00F91CF2" w:rsidRDefault="0017560C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826ED4" w:rsidRPr="00F91CF2" w14:paraId="05747EDF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826ED4" w:rsidRDefault="00826ED4" w:rsidP="00826ED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1FC4834" w:rsidR="00826ED4" w:rsidRDefault="007F1F15" w:rsidP="00B86DF5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900EDE">
              <w:rPr>
                <w:bCs/>
                <w:sz w:val="20"/>
                <w:szCs w:val="20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88FC8" w14:textId="798C9485" w:rsidR="00826ED4" w:rsidRPr="00B86DF5" w:rsidRDefault="00D54E52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 xml:space="preserve">Conversa </w:t>
            </w:r>
            <w:r w:rsidR="00826ED4" w:rsidRPr="00B86DF5">
              <w:rPr>
                <w:sz w:val="18"/>
                <w:szCs w:val="18"/>
                <w:lang w:eastAsia="en-US"/>
              </w:rPr>
              <w:t xml:space="preserve">inicial para transmitir </w:t>
            </w:r>
            <w:r w:rsidR="007F698A">
              <w:rPr>
                <w:sz w:val="18"/>
                <w:szCs w:val="18"/>
                <w:lang w:eastAsia="en-US"/>
              </w:rPr>
              <w:t>os conteúdos que irão ser abordados na aula.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55029" w14:textId="56CAC26C" w:rsidR="00826ED4" w:rsidRDefault="00620F7E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  <w:r w:rsidRPr="003A66C4">
              <w:rPr>
                <w:iCs/>
                <w:sz w:val="20"/>
                <w:szCs w:val="20"/>
                <w:lang w:eastAsia="en-US"/>
              </w:rPr>
              <w:t xml:space="preserve">Alunos colocados à frente </w:t>
            </w:r>
            <w:r>
              <w:rPr>
                <w:iCs/>
                <w:sz w:val="20"/>
                <w:szCs w:val="20"/>
                <w:lang w:eastAsia="en-US"/>
              </w:rPr>
              <w:t>da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professor</w:t>
            </w:r>
            <w:r>
              <w:rPr>
                <w:iCs/>
                <w:sz w:val="20"/>
                <w:szCs w:val="20"/>
                <w:lang w:eastAsia="en-US"/>
              </w:rPr>
              <w:t>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em meia-lua </w:t>
            </w:r>
            <w:r>
              <w:rPr>
                <w:iCs/>
                <w:sz w:val="20"/>
                <w:szCs w:val="20"/>
                <w:lang w:eastAsia="en-US"/>
              </w:rPr>
              <w:t xml:space="preserve">enquanto a mesma </w:t>
            </w:r>
            <w:r w:rsidR="007F698A">
              <w:rPr>
                <w:iCs/>
                <w:sz w:val="20"/>
                <w:szCs w:val="20"/>
                <w:lang w:eastAsia="en-US"/>
              </w:rPr>
              <w:t>mostra um vídeo</w:t>
            </w:r>
            <w:r w:rsidR="00826ED4" w:rsidRPr="003A66C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7F698A">
              <w:rPr>
                <w:iCs/>
                <w:sz w:val="20"/>
                <w:szCs w:val="20"/>
                <w:lang w:eastAsia="en-US"/>
              </w:rPr>
              <w:t>que explica a execução da manchete e do passe de frent</w:t>
            </w:r>
            <w:r w:rsidR="00D54E52" w:rsidRPr="003A66C4">
              <w:rPr>
                <w:iCs/>
                <w:sz w:val="20"/>
                <w:szCs w:val="20"/>
                <w:lang w:eastAsia="en-US"/>
              </w:rPr>
              <w:t>e</w:t>
            </w:r>
            <w:r w:rsidR="007F698A">
              <w:rPr>
                <w:iCs/>
                <w:sz w:val="20"/>
                <w:szCs w:val="20"/>
                <w:lang w:eastAsia="en-US"/>
              </w:rPr>
              <w:t>.</w:t>
            </w:r>
          </w:p>
          <w:p w14:paraId="4984FAF8" w14:textId="77777777" w:rsidR="00B86DF5" w:rsidRDefault="00B86DF5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</w:p>
          <w:p w14:paraId="7BD0BE73" w14:textId="01D83626" w:rsidR="00B86DF5" w:rsidRPr="00B86DF5" w:rsidRDefault="005E6051" w:rsidP="00B86DF5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>
              <w:rPr>
                <w:bCs/>
                <w:i/>
                <w:color w:val="EE0000"/>
                <w:sz w:val="20"/>
                <w:szCs w:val="20"/>
              </w:rPr>
              <w:t xml:space="preserve">Alunos em </w:t>
            </w:r>
            <w:r w:rsidR="007C329B">
              <w:rPr>
                <w:bCs/>
                <w:i/>
                <w:color w:val="EE0000"/>
                <w:sz w:val="20"/>
                <w:szCs w:val="20"/>
              </w:rPr>
              <w:t>meia-lua</w:t>
            </w:r>
            <w:r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>1 professor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>a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 xml:space="preserve">à frente dos </w:t>
            </w:r>
            <w:r>
              <w:rPr>
                <w:bCs/>
                <w:i/>
                <w:color w:val="EE0000"/>
                <w:sz w:val="20"/>
                <w:szCs w:val="20"/>
              </w:rPr>
              <w:t>mesmos.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2736F8" w14:textId="755B873C" w:rsidR="00826ED4" w:rsidRPr="00B86DF5" w:rsidRDefault="00826ED4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>Permanecer atento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 xml:space="preserve"> </w:t>
            </w:r>
            <w:r w:rsidR="007F698A">
              <w:rPr>
                <w:sz w:val="18"/>
                <w:szCs w:val="18"/>
                <w:lang w:eastAsia="en-US"/>
              </w:rPr>
              <w:t>ao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="007F698A">
              <w:rPr>
                <w:sz w:val="18"/>
                <w:szCs w:val="18"/>
                <w:lang w:eastAsia="en-US"/>
              </w:rPr>
              <w:t xml:space="preserve"> vídeo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7F7C83" w:rsidRPr="00F91CF2" w14:paraId="75E04646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FDF1873" w14:textId="77777777" w:rsidR="007F7C83" w:rsidRPr="000358E9" w:rsidRDefault="007F7C83" w:rsidP="00AC2B4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CB9EA2B" w14:textId="2711047D" w:rsidR="007F7C83" w:rsidRDefault="007F7C83" w:rsidP="00AC2B4F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0D177D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2E4AFC9D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DC9E396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coordenar o movimento de flexão/extensão dos MS e MI no momento do passe.</w:t>
            </w:r>
          </w:p>
          <w:p w14:paraId="152CAF16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6E459E4E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colocar as mãos em concha, com os polegares e indicadores em triângulo.</w:t>
            </w:r>
          </w:p>
          <w:p w14:paraId="7FD702D4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6947FD0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realizar o passe acima e à frente da cabeça, direcionando a bola com controlo.</w:t>
            </w:r>
          </w:p>
          <w:p w14:paraId="39F8580E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756F6EB" w14:textId="77777777" w:rsidR="00D05898" w:rsidRPr="00D24F84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diferencia os papéis de defensor/atacante </w:t>
            </w:r>
            <w:proofErr w:type="spellStart"/>
            <w:r w:rsidRPr="00D24F84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D24F84">
              <w:rPr>
                <w:sz w:val="16"/>
                <w:szCs w:val="16"/>
                <w:lang w:eastAsia="en-US"/>
              </w:rPr>
              <w:t xml:space="preserve"> distribuidor.</w:t>
            </w:r>
          </w:p>
          <w:p w14:paraId="2E4B4314" w14:textId="77777777" w:rsidR="00D05898" w:rsidRPr="00D24F84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18592877" w14:textId="77777777" w:rsidR="00D05898" w:rsidRPr="00D24F84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comunica com o colega para defender a bola.</w:t>
            </w:r>
          </w:p>
          <w:p w14:paraId="2F721AAC" w14:textId="77777777" w:rsidR="00D05898" w:rsidRPr="00D24F84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4776103A" w14:textId="77777777" w:rsidR="00D05898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realiza passe de frente para a zona de distribuição e para a zona de ataque.</w:t>
            </w:r>
          </w:p>
          <w:p w14:paraId="535926CC" w14:textId="77777777" w:rsidR="007F7C83" w:rsidRDefault="007F7C83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17342" w14:textId="584ADE10" w:rsidR="007F7C83" w:rsidRDefault="007F7C83" w:rsidP="00A20BF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Serviço por </w:t>
            </w:r>
            <w:r w:rsidR="00EE2554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cima</w:t>
            </w:r>
            <w:r w:rsidR="00D05898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,</w:t>
            </w:r>
            <w:r w:rsidR="00EE2554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passe de frente,</w:t>
            </w:r>
            <w:r w:rsidR="00D05898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diferenciação de papeis, ocupação no espaço</w:t>
            </w:r>
            <w:r w:rsidR="00EE2554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,</w:t>
            </w:r>
            <w:r w:rsidR="00D05898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comunicação.</w:t>
            </w: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4104B2EA" w14:textId="77777777" w:rsidR="00D05898" w:rsidRDefault="007F7C83" w:rsidP="00D0589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F7C83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Nos mesmos grupos de </w:t>
            </w:r>
            <w:r w:rsidR="00D05898" w:rsidRPr="007F7C83">
              <w:rPr>
                <w:rFonts w:ascii="Cambria" w:hAnsi="Cambria" w:cstheme="minorHAnsi"/>
                <w:sz w:val="18"/>
                <w:szCs w:val="18"/>
                <w:lang w:eastAsia="en-US"/>
              </w:rPr>
              <w:t>4,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um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par realiza o serviço por baixo para o outro par. Estes, vão receber o serviço e 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>o</w:t>
            </w:r>
            <w:r w:rsidR="00D05898" w:rsidRP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primeiro toque é realizado em passe para a zona de distribuição onde está o colega que avançou para a rede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>.</w:t>
            </w:r>
            <w:r w:rsidR="00D05898" w:rsidRPr="00F93FF9">
              <w:rPr>
                <w:sz w:val="18"/>
                <w:szCs w:val="18"/>
                <w:lang w:eastAsia="en-US"/>
              </w:rPr>
              <w:t xml:space="preserve"> O distribuir reenvia a bola novamente para o colega que também avançou para a rede. Este por sua vez, envia a bola para os colegas do campo contrário</w:t>
            </w:r>
            <w:r w:rsidR="00D05898">
              <w:rPr>
                <w:sz w:val="18"/>
                <w:szCs w:val="18"/>
                <w:lang w:eastAsia="en-US"/>
              </w:rPr>
              <w:t xml:space="preserve">. </w:t>
            </w:r>
          </w:p>
          <w:p w14:paraId="7480B068" w14:textId="7608A90E" w:rsidR="00D05898" w:rsidRDefault="00D05898" w:rsidP="00D0589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 serviços por baixo do mesmo par, alternadamente, e passa o outro par a servir.</w:t>
            </w:r>
          </w:p>
          <w:p w14:paraId="1F4E1947" w14:textId="122C6E98" w:rsidR="00D05898" w:rsidRPr="00D05898" w:rsidRDefault="00D05898" w:rsidP="00D0589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 w:rsidRPr="004C004E">
              <w:rPr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64896" behindDoc="1" locked="0" layoutInCell="1" allowOverlap="1" wp14:anchorId="4D9B80BB" wp14:editId="61A652A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139700</wp:posOffset>
                  </wp:positionV>
                  <wp:extent cx="3101975" cy="988695"/>
                  <wp:effectExtent l="0" t="0" r="3175" b="1905"/>
                  <wp:wrapTight wrapText="bothSides">
                    <wp:wrapPolygon edited="0">
                      <wp:start x="0" y="0"/>
                      <wp:lineTo x="0" y="21225"/>
                      <wp:lineTo x="21489" y="21225"/>
                      <wp:lineTo x="21489" y="0"/>
                      <wp:lineTo x="0" y="0"/>
                    </wp:wrapPolygon>
                  </wp:wrapTight>
                  <wp:docPr id="522341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41274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4" b="7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323C46" w14:textId="07FC7F78" w:rsidR="007F7C83" w:rsidRPr="007F7C83" w:rsidRDefault="007F7C83" w:rsidP="007F7C8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3C5066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Colocar o corpo debaixo da bola, com MI ligeiramente fletidos e afastados.</w:t>
            </w:r>
          </w:p>
          <w:p w14:paraId="33E53837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BAA63AE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52BEF1E9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2536079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53A8B9DA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AEECD5F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 o passe acima e à frente da cabeça.</w:t>
            </w:r>
          </w:p>
          <w:p w14:paraId="06497295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Quem for defender a bola, grita “MINHA” e o colega avança para a rede.</w:t>
            </w:r>
          </w:p>
          <w:p w14:paraId="4ABD7307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bookmarkStart w:id="0" w:name="_Hlk164537214"/>
          </w:p>
          <w:p w14:paraId="60F2B686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Após o primeiro toque avançar progressivamente para a rede, evitando posicionar-se prematuramente e estático na zona onde vai atacar.</w:t>
            </w:r>
          </w:p>
          <w:p w14:paraId="5A510A7F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720C7F7A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Assumir, enquanto distribuidor, uma posição perpendicular à rede e nunca de costas para a mesma.</w:t>
            </w:r>
          </w:p>
          <w:p w14:paraId="64836740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201CECBA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um passe alto para a sua frente.</w:t>
            </w:r>
            <w:bookmarkEnd w:id="0"/>
          </w:p>
          <w:p w14:paraId="10B25352" w14:textId="77777777" w:rsidR="00D05898" w:rsidRPr="00760811" w:rsidRDefault="00D05898" w:rsidP="00D0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5D6F8294" w14:textId="696A1E15" w:rsidR="00D05898" w:rsidRPr="00EE2554" w:rsidRDefault="00D05898" w:rsidP="00EE2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Procurar o espaço vazio para atacar.</w:t>
            </w:r>
          </w:p>
          <w:p w14:paraId="083F0CF2" w14:textId="77777777" w:rsidR="00D05898" w:rsidRPr="007F698A" w:rsidRDefault="00D0589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2B4F" w:rsidRPr="00F91CF2" w14:paraId="4B8AC5D1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66098FFF" w:rsidR="00AC2B4F" w:rsidRPr="00F91CF2" w:rsidRDefault="00AC2B4F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  <w:r w:rsidRPr="00A56F13">
              <w:rPr>
                <w:color w:val="000000" w:themeColor="text1"/>
                <w:sz w:val="18"/>
                <w:szCs w:val="18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3C63AB2E" w:rsidR="00AC2B4F" w:rsidRPr="00F91CF2" w:rsidRDefault="0047794C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7F7C83">
              <w:rPr>
                <w:bCs/>
                <w:sz w:val="18"/>
                <w:szCs w:val="18"/>
              </w:rPr>
              <w:t>0</w:t>
            </w:r>
            <w:r w:rsidR="00900EDE">
              <w:rPr>
                <w:bCs/>
                <w:sz w:val="18"/>
                <w:szCs w:val="18"/>
              </w:rPr>
              <w:t>`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4EEEB1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>O aluno deve posicionar o corpo alinhado com o alvo antes da execução do serviço.</w:t>
            </w:r>
          </w:p>
          <w:p w14:paraId="1127BA1F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1BE51E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>O aluno deve segurar a bola à altura da bacia com a mão de apoio e soltá-la para realizar o batimento imediato com a mão contrária.</w:t>
            </w:r>
          </w:p>
          <w:p w14:paraId="15319009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296F5E78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 xml:space="preserve">O aluno deve adotar </w:t>
            </w:r>
            <w:r>
              <w:rPr>
                <w:bCs/>
                <w:sz w:val="18"/>
                <w:szCs w:val="18"/>
              </w:rPr>
              <w:t>colocar</w:t>
            </w:r>
            <w:r w:rsidRPr="0047794C">
              <w:rPr>
                <w:bCs/>
                <w:sz w:val="18"/>
                <w:szCs w:val="18"/>
              </w:rPr>
              <w:t xml:space="preserve"> o pé contrário ao braço de batimento à frente.</w:t>
            </w:r>
          </w:p>
          <w:p w14:paraId="3087FA16" w14:textId="77777777" w:rsidR="00A20BF4" w:rsidRPr="0047794C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6B91E552" w14:textId="77777777" w:rsidR="00A20BF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 xml:space="preserve">O aluno deve fletir os joelhos e </w:t>
            </w:r>
            <w:r>
              <w:rPr>
                <w:bCs/>
                <w:sz w:val="18"/>
                <w:szCs w:val="18"/>
              </w:rPr>
              <w:t>transferir o</w:t>
            </w:r>
            <w:r w:rsidRPr="0047794C">
              <w:rPr>
                <w:bCs/>
                <w:sz w:val="18"/>
                <w:szCs w:val="18"/>
              </w:rPr>
              <w:t xml:space="preserve"> peso do pé de trás para o da frente no momento do impacto</w:t>
            </w:r>
            <w:r>
              <w:rPr>
                <w:bCs/>
                <w:sz w:val="18"/>
                <w:szCs w:val="18"/>
              </w:rPr>
              <w:t>.</w:t>
            </w:r>
          </w:p>
          <w:p w14:paraId="571777FE" w14:textId="77777777" w:rsidR="00A20BF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A633932" w14:textId="77777777" w:rsidR="00A20BF4" w:rsidRPr="00E6154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d</w:t>
            </w:r>
            <w:r w:rsidRPr="00E61544">
              <w:rPr>
                <w:bCs/>
                <w:sz w:val="18"/>
                <w:szCs w:val="18"/>
              </w:rPr>
              <w:t>emonstra cooperação e comunicação durante a jogada.</w:t>
            </w:r>
          </w:p>
          <w:p w14:paraId="0B95F88D" w14:textId="77777777" w:rsidR="00A20BF4" w:rsidRPr="00E6154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36CF458" w14:textId="77777777" w:rsidR="00A20BF4" w:rsidRPr="00E6154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r</w:t>
            </w:r>
            <w:r w:rsidRPr="00E61544">
              <w:rPr>
                <w:bCs/>
                <w:sz w:val="18"/>
                <w:szCs w:val="18"/>
              </w:rPr>
              <w:t>evela empenho em todas as ações, tanto com bola como sem bola.</w:t>
            </w:r>
          </w:p>
          <w:p w14:paraId="55E69382" w14:textId="77777777" w:rsidR="00A20BF4" w:rsidRPr="00E6154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9B5BD45" w14:textId="77777777" w:rsidR="00A20BF4" w:rsidRPr="00E61544" w:rsidRDefault="00A20BF4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m</w:t>
            </w:r>
            <w:r w:rsidRPr="00E61544">
              <w:rPr>
                <w:bCs/>
                <w:sz w:val="18"/>
                <w:szCs w:val="18"/>
              </w:rPr>
              <w:t>ostra respeito pelas indicações d</w:t>
            </w:r>
            <w:r>
              <w:rPr>
                <w:bCs/>
                <w:sz w:val="18"/>
                <w:szCs w:val="18"/>
              </w:rPr>
              <w:t>a</w:t>
            </w:r>
            <w:r w:rsidRPr="00E61544">
              <w:rPr>
                <w:bCs/>
                <w:sz w:val="18"/>
                <w:szCs w:val="18"/>
              </w:rPr>
              <w:t xml:space="preserve"> professor</w:t>
            </w:r>
            <w:r>
              <w:rPr>
                <w:bCs/>
                <w:sz w:val="18"/>
                <w:szCs w:val="18"/>
              </w:rPr>
              <w:t>a</w:t>
            </w:r>
            <w:r w:rsidRPr="00E61544">
              <w:rPr>
                <w:bCs/>
                <w:sz w:val="18"/>
                <w:szCs w:val="18"/>
              </w:rPr>
              <w:t xml:space="preserve"> e pelos colegas.</w:t>
            </w:r>
          </w:p>
          <w:p w14:paraId="561B83BA" w14:textId="7E43CE51" w:rsidR="00AC2B4F" w:rsidRPr="00F91CF2" w:rsidRDefault="00DF5826" w:rsidP="00DF582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DF5826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81A7AB2" w14:textId="77777777" w:rsidR="0047794C" w:rsidRDefault="0047794C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033D879" w14:textId="77777777" w:rsidR="0047794C" w:rsidRDefault="0047794C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1927304" w14:textId="6B126392" w:rsidR="00AC2B4F" w:rsidRDefault="00AC2B4F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  <w:r w:rsidR="00BE6A93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7A534DFF" w14:textId="77777777" w:rsidR="00AC2B4F" w:rsidRDefault="00AC2B4F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68E41EE7" w14:textId="41290A6C" w:rsidR="00AC2B4F" w:rsidRDefault="00AC2B4F" w:rsidP="00AC2B4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34B534DF" w14:textId="52E608B9" w:rsidR="00AC2B4F" w:rsidRDefault="00AC2B4F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F399F4E" w14:textId="77777777" w:rsidR="002018F3" w:rsidRDefault="002018F3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70A15B55" w14:textId="704C0AED" w:rsidR="002018F3" w:rsidRPr="00394973" w:rsidRDefault="002018F3" w:rsidP="002018F3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 w:rsidR="00E1444F"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</w:t>
            </w:r>
            <w:r w:rsidR="0047794C">
              <w:rPr>
                <w:bCs/>
                <w:i/>
                <w:color w:val="EE0000"/>
                <w:sz w:val="20"/>
                <w:szCs w:val="20"/>
              </w:rPr>
              <w:t>.</w:t>
            </w:r>
          </w:p>
          <w:p w14:paraId="78995906" w14:textId="5CC8955C" w:rsidR="002018F3" w:rsidRPr="00F91CF2" w:rsidRDefault="00A20BF4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000000" w:themeColor="text1"/>
                <w:sz w:val="18"/>
                <w:szCs w:val="18"/>
              </w:rPr>
            </w:pPr>
            <w:r w:rsidRPr="00E34B39">
              <w:rPr>
                <w:b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62848" behindDoc="1" locked="0" layoutInCell="1" allowOverlap="1" wp14:anchorId="1616C550" wp14:editId="029C4E3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85725</wp:posOffset>
                  </wp:positionV>
                  <wp:extent cx="3103245" cy="1123950"/>
                  <wp:effectExtent l="0" t="0" r="1905" b="0"/>
                  <wp:wrapTight wrapText="bothSides">
                    <wp:wrapPolygon edited="0">
                      <wp:start x="0" y="0"/>
                      <wp:lineTo x="0" y="21234"/>
                      <wp:lineTo x="21481" y="21234"/>
                      <wp:lineTo x="21481" y="0"/>
                      <wp:lineTo x="0" y="0"/>
                    </wp:wrapPolygon>
                  </wp:wrapTight>
                  <wp:docPr id="26028681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86819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D2B6D14" w14:textId="77777777" w:rsidR="00A20BF4" w:rsidRPr="00E61544" w:rsidRDefault="00A20BF4" w:rsidP="00A20BF4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>Side out 0:2</w:t>
            </w:r>
          </w:p>
          <w:p w14:paraId="06049CF8" w14:textId="77777777" w:rsidR="00A20BF4" w:rsidRPr="00DD63D2" w:rsidRDefault="00A20BF4" w:rsidP="00A20BF4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DD63D2">
              <w:rPr>
                <w:sz w:val="18"/>
                <w:szCs w:val="18"/>
              </w:rPr>
              <w:t>ealiza o 1.º toque orientado para o colega (zona de distribuição).</w:t>
            </w:r>
          </w:p>
          <w:p w14:paraId="7A067D94" w14:textId="348F386F" w:rsidR="00A20BF4" w:rsidRPr="00DD63D2" w:rsidRDefault="00A20BF4" w:rsidP="00A20BF4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D63D2">
              <w:rPr>
                <w:sz w:val="18"/>
                <w:szCs w:val="18"/>
              </w:rPr>
              <w:t>Coopera com o colega, assegurando comunicação clara (“minha”).</w:t>
            </w:r>
          </w:p>
          <w:p w14:paraId="660C8C67" w14:textId="77777777" w:rsidR="00A20BF4" w:rsidRPr="00DD63D2" w:rsidRDefault="00A20BF4" w:rsidP="00A20BF4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D63D2">
              <w:rPr>
                <w:sz w:val="18"/>
                <w:szCs w:val="18"/>
              </w:rPr>
              <w:t>Desloca-se após o toque para preparar a próxima ação (transição).</w:t>
            </w:r>
          </w:p>
          <w:p w14:paraId="2DF92EF2" w14:textId="304C2361" w:rsidR="00AC2B4F" w:rsidRPr="0047794C" w:rsidRDefault="00AC2B4F" w:rsidP="00A20BF4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11"/>
      <w:headerReference w:type="default" r:id="rId12"/>
      <w:footerReference w:type="default" r:id="rId13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0764" w14:textId="77777777" w:rsidR="00936665" w:rsidRDefault="00936665" w:rsidP="00DE3F00">
      <w:r>
        <w:separator/>
      </w:r>
    </w:p>
  </w:endnote>
  <w:endnote w:type="continuationSeparator" w:id="0">
    <w:p w14:paraId="5AD42717" w14:textId="77777777" w:rsidR="00936665" w:rsidRDefault="00936665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18EAD" w14:textId="77777777" w:rsidR="00936665" w:rsidRDefault="00936665" w:rsidP="00DE3F00">
      <w:r>
        <w:separator/>
      </w:r>
    </w:p>
  </w:footnote>
  <w:footnote w:type="continuationSeparator" w:id="0">
    <w:p w14:paraId="1B31786C" w14:textId="77777777" w:rsidR="00936665" w:rsidRDefault="00936665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8" type="#_x0000_t75" style="width:10.55pt;height:9.3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6665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2554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670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7</cp:revision>
  <cp:lastPrinted>2025-10-22T16:28:00Z</cp:lastPrinted>
  <dcterms:created xsi:type="dcterms:W3CDTF">2025-11-10T00:12:00Z</dcterms:created>
  <dcterms:modified xsi:type="dcterms:W3CDTF">2025-11-23T17:42:00Z</dcterms:modified>
</cp:coreProperties>
</file>