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elhaClara-Cor2"/>
        <w:tblpPr w:leftFromText="141" w:rightFromText="141" w:vertAnchor="text" w:horzAnchor="margin" w:tblpXSpec="center" w:tblpY="-83"/>
        <w:tblW w:w="10242" w:type="dxa"/>
        <w:tblLayout w:type="fixed"/>
        <w:tblLook w:val="04A0" w:firstRow="1" w:lastRow="0" w:firstColumn="1" w:lastColumn="0" w:noHBand="0" w:noVBand="1"/>
      </w:tblPr>
      <w:tblGrid>
        <w:gridCol w:w="392"/>
        <w:gridCol w:w="567"/>
        <w:gridCol w:w="660"/>
        <w:gridCol w:w="626"/>
        <w:gridCol w:w="567"/>
        <w:gridCol w:w="982"/>
        <w:gridCol w:w="2143"/>
        <w:gridCol w:w="2056"/>
        <w:gridCol w:w="2249"/>
      </w:tblGrid>
      <w:tr w:rsidR="00CE6464" w:rsidRPr="00F91CF2" w14:paraId="47E807C2" w14:textId="77777777" w:rsidTr="00672B22">
        <w:trPr>
          <w:cnfStyle w:val="100000000000" w:firstRow="1" w:lastRow="0" w:firstColumn="0" w:lastColumn="0" w:oddVBand="0" w:evenVBand="0" w:oddHBand="0"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10242" w:type="dxa"/>
            <w:gridSpan w:val="9"/>
            <w:tcBorders>
              <w:top w:val="single" w:sz="18" w:space="0" w:color="auto"/>
              <w:left w:val="single" w:sz="18" w:space="0" w:color="auto"/>
              <w:bottom w:val="single" w:sz="18" w:space="0" w:color="auto"/>
              <w:right w:val="single" w:sz="18" w:space="0" w:color="auto"/>
            </w:tcBorders>
            <w:shd w:val="clear" w:color="auto" w:fill="7030A0"/>
            <w:vAlign w:val="center"/>
          </w:tcPr>
          <w:p w14:paraId="0519C004" w14:textId="567B3523" w:rsidR="00E75F32" w:rsidRPr="00F91CF2" w:rsidRDefault="00AC2B4F" w:rsidP="00672B22">
            <w:pPr>
              <w:pStyle w:val="SemEspaamento"/>
              <w:tabs>
                <w:tab w:val="left" w:pos="7386"/>
              </w:tabs>
              <w:jc w:val="center"/>
              <w:rPr>
                <w:sz w:val="18"/>
                <w:szCs w:val="18"/>
              </w:rPr>
            </w:pPr>
            <w:r>
              <w:rPr>
                <w:sz w:val="18"/>
                <w:szCs w:val="18"/>
              </w:rPr>
              <w:t xml:space="preserve"> </w:t>
            </w:r>
            <w:r w:rsidR="00E75F32" w:rsidRPr="00F91CF2">
              <w:rPr>
                <w:sz w:val="18"/>
                <w:szCs w:val="18"/>
              </w:rPr>
              <w:t>Plano de Aula</w:t>
            </w:r>
            <w:r w:rsidR="00B858E4" w:rsidRPr="00F91CF2">
              <w:rPr>
                <w:sz w:val="18"/>
                <w:szCs w:val="18"/>
              </w:rPr>
              <w:t xml:space="preserve"> nº</w:t>
            </w:r>
            <w:r w:rsidR="000F0F82">
              <w:rPr>
                <w:sz w:val="18"/>
                <w:szCs w:val="18"/>
              </w:rPr>
              <w:t>7</w:t>
            </w:r>
            <w:r w:rsidR="00672B22">
              <w:rPr>
                <w:sz w:val="18"/>
                <w:szCs w:val="18"/>
              </w:rPr>
              <w:t>7 e 78</w:t>
            </w:r>
          </w:p>
        </w:tc>
      </w:tr>
      <w:tr w:rsidR="0017560C" w:rsidRPr="00F91CF2" w14:paraId="0CE2ACF3" w14:textId="77777777" w:rsidTr="0017560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794" w:type="dxa"/>
            <w:gridSpan w:val="6"/>
            <w:tcBorders>
              <w:top w:val="single" w:sz="18" w:space="0" w:color="auto"/>
              <w:left w:val="single" w:sz="18" w:space="0" w:color="auto"/>
              <w:bottom w:val="single" w:sz="8" w:space="0" w:color="auto"/>
              <w:right w:val="single" w:sz="2" w:space="0" w:color="auto"/>
            </w:tcBorders>
            <w:shd w:val="clear" w:color="auto" w:fill="FFFFFF" w:themeFill="background1"/>
            <w:vAlign w:val="center"/>
          </w:tcPr>
          <w:p w14:paraId="2B7E810F" w14:textId="11D3B08A" w:rsidR="0017560C" w:rsidRPr="00F91CF2" w:rsidRDefault="0017560C" w:rsidP="0017560C">
            <w:pPr>
              <w:rPr>
                <w:sz w:val="18"/>
                <w:szCs w:val="18"/>
              </w:rPr>
            </w:pPr>
            <w:r w:rsidRPr="00F91CF2">
              <w:rPr>
                <w:sz w:val="18"/>
                <w:szCs w:val="18"/>
              </w:rPr>
              <w:t>Professor</w:t>
            </w:r>
            <w:r w:rsidR="000F16E9" w:rsidRPr="00F91CF2">
              <w:rPr>
                <w:sz w:val="18"/>
                <w:szCs w:val="18"/>
              </w:rPr>
              <w:t>a</w:t>
            </w:r>
            <w:r w:rsidRPr="00F91CF2">
              <w:rPr>
                <w:sz w:val="18"/>
                <w:szCs w:val="18"/>
              </w:rPr>
              <w:t xml:space="preserve">: </w:t>
            </w:r>
            <w:r w:rsidR="00672B22">
              <w:rPr>
                <w:b w:val="0"/>
                <w:bCs w:val="0"/>
                <w:sz w:val="18"/>
                <w:szCs w:val="18"/>
              </w:rPr>
              <w:t>Marta Taveira</w:t>
            </w:r>
          </w:p>
        </w:tc>
        <w:tc>
          <w:tcPr>
            <w:tcW w:w="2143" w:type="dxa"/>
            <w:tcBorders>
              <w:top w:val="single" w:sz="18" w:space="0" w:color="auto"/>
              <w:left w:val="single" w:sz="2" w:space="0" w:color="auto"/>
              <w:bottom w:val="single" w:sz="8" w:space="0" w:color="auto"/>
              <w:right w:val="single" w:sz="4" w:space="0" w:color="auto"/>
            </w:tcBorders>
            <w:shd w:val="clear" w:color="auto" w:fill="FFFFFF" w:themeFill="background1"/>
            <w:vAlign w:val="center"/>
          </w:tcPr>
          <w:p w14:paraId="7467CE41" w14:textId="2065F396" w:rsidR="0017560C" w:rsidRPr="00F91CF2" w:rsidRDefault="0017560C" w:rsidP="0017560C">
            <w:pPr>
              <w:cnfStyle w:val="000000100000" w:firstRow="0" w:lastRow="0" w:firstColumn="0" w:lastColumn="0" w:oddVBand="0" w:evenVBand="0" w:oddHBand="1" w:evenHBand="0" w:firstRowFirstColumn="0" w:firstRowLastColumn="0" w:lastRowFirstColumn="0" w:lastRowLastColumn="0"/>
              <w:rPr>
                <w:b/>
                <w:bCs/>
                <w:sz w:val="18"/>
                <w:szCs w:val="18"/>
              </w:rPr>
            </w:pPr>
            <w:r w:rsidRPr="00F91CF2">
              <w:rPr>
                <w:b/>
                <w:bCs/>
                <w:sz w:val="18"/>
                <w:szCs w:val="18"/>
              </w:rPr>
              <w:t>Ano/Turma:</w:t>
            </w:r>
            <w:r w:rsidRPr="00F91CF2">
              <w:rPr>
                <w:bCs/>
                <w:sz w:val="18"/>
                <w:szCs w:val="18"/>
              </w:rPr>
              <w:t xml:space="preserve"> 10º</w:t>
            </w:r>
            <w:r w:rsidR="00672B22">
              <w:rPr>
                <w:bCs/>
                <w:sz w:val="18"/>
                <w:szCs w:val="18"/>
              </w:rPr>
              <w:t>B</w:t>
            </w:r>
          </w:p>
        </w:tc>
        <w:tc>
          <w:tcPr>
            <w:tcW w:w="2056" w:type="dxa"/>
            <w:tcBorders>
              <w:top w:val="single" w:sz="18" w:space="0" w:color="auto"/>
              <w:left w:val="single" w:sz="4" w:space="0" w:color="auto"/>
              <w:bottom w:val="single" w:sz="8" w:space="0" w:color="auto"/>
              <w:right w:val="single" w:sz="2" w:space="0" w:color="auto"/>
            </w:tcBorders>
            <w:shd w:val="clear" w:color="auto" w:fill="FFFFFF" w:themeFill="background1"/>
            <w:vAlign w:val="center"/>
          </w:tcPr>
          <w:p w14:paraId="641B3E76" w14:textId="4E0F028C" w:rsidR="0017560C" w:rsidRPr="00F91CF2" w:rsidRDefault="0017560C" w:rsidP="0017560C">
            <w:pPr>
              <w:cnfStyle w:val="000000100000" w:firstRow="0" w:lastRow="0" w:firstColumn="0" w:lastColumn="0" w:oddVBand="0" w:evenVBand="0" w:oddHBand="1" w:evenHBand="0" w:firstRowFirstColumn="0" w:firstRowLastColumn="0" w:lastRowFirstColumn="0" w:lastRowLastColumn="0"/>
              <w:rPr>
                <w:b/>
                <w:bCs/>
                <w:sz w:val="18"/>
                <w:szCs w:val="18"/>
              </w:rPr>
            </w:pPr>
            <w:r w:rsidRPr="00F91CF2">
              <w:rPr>
                <w:b/>
                <w:sz w:val="18"/>
                <w:szCs w:val="18"/>
              </w:rPr>
              <w:t xml:space="preserve">Hora: </w:t>
            </w:r>
            <w:r w:rsidR="00901DF6">
              <w:rPr>
                <w:bCs/>
                <w:sz w:val="18"/>
                <w:szCs w:val="18"/>
              </w:rPr>
              <w:t>1</w:t>
            </w:r>
            <w:r w:rsidR="0055694C">
              <w:rPr>
                <w:bCs/>
                <w:sz w:val="18"/>
                <w:szCs w:val="18"/>
              </w:rPr>
              <w:t>5</w:t>
            </w:r>
            <w:r w:rsidR="00901DF6">
              <w:rPr>
                <w:bCs/>
                <w:sz w:val="18"/>
                <w:szCs w:val="18"/>
              </w:rPr>
              <w:t>:25</w:t>
            </w:r>
            <w:r w:rsidR="00650B97">
              <w:rPr>
                <w:bCs/>
                <w:sz w:val="18"/>
                <w:szCs w:val="18"/>
              </w:rPr>
              <w:t>H</w:t>
            </w:r>
          </w:p>
        </w:tc>
        <w:tc>
          <w:tcPr>
            <w:tcW w:w="2249" w:type="dxa"/>
            <w:tcBorders>
              <w:top w:val="single" w:sz="18" w:space="0" w:color="auto"/>
              <w:left w:val="single" w:sz="2" w:space="0" w:color="auto"/>
              <w:bottom w:val="single" w:sz="4" w:space="0" w:color="auto"/>
              <w:right w:val="single" w:sz="18" w:space="0" w:color="auto"/>
            </w:tcBorders>
            <w:shd w:val="clear" w:color="auto" w:fill="FFFFFF" w:themeFill="background1"/>
            <w:vAlign w:val="center"/>
          </w:tcPr>
          <w:p w14:paraId="4D60928B" w14:textId="22B2CCA2" w:rsidR="0017560C" w:rsidRPr="00F91CF2" w:rsidRDefault="0017560C" w:rsidP="0017560C">
            <w:pPr>
              <w:cnfStyle w:val="000000100000" w:firstRow="0" w:lastRow="0" w:firstColumn="0" w:lastColumn="0" w:oddVBand="0" w:evenVBand="0" w:oddHBand="1" w:evenHBand="0" w:firstRowFirstColumn="0" w:firstRowLastColumn="0" w:lastRowFirstColumn="0" w:lastRowLastColumn="0"/>
              <w:rPr>
                <w:b/>
                <w:sz w:val="18"/>
                <w:szCs w:val="18"/>
              </w:rPr>
            </w:pPr>
            <w:r w:rsidRPr="00F91CF2">
              <w:rPr>
                <w:b/>
                <w:sz w:val="18"/>
                <w:szCs w:val="18"/>
              </w:rPr>
              <w:t>Local:</w:t>
            </w:r>
            <w:r w:rsidR="000F16E9" w:rsidRPr="00F91CF2">
              <w:rPr>
                <w:b/>
                <w:sz w:val="18"/>
                <w:szCs w:val="18"/>
              </w:rPr>
              <w:t xml:space="preserve"> </w:t>
            </w:r>
            <w:r w:rsidR="000F16E9" w:rsidRPr="00F91CF2">
              <w:rPr>
                <w:bCs/>
                <w:sz w:val="18"/>
                <w:szCs w:val="18"/>
              </w:rPr>
              <w:t xml:space="preserve">Espaço </w:t>
            </w:r>
            <w:r w:rsidR="006F1316">
              <w:rPr>
                <w:bCs/>
                <w:sz w:val="18"/>
                <w:szCs w:val="18"/>
              </w:rPr>
              <w:t>1</w:t>
            </w:r>
          </w:p>
        </w:tc>
      </w:tr>
      <w:tr w:rsidR="0017560C" w:rsidRPr="00F91CF2" w14:paraId="5F65215E" w14:textId="77777777" w:rsidTr="0017560C">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245" w:type="dxa"/>
            <w:gridSpan w:val="4"/>
            <w:tcBorders>
              <w:top w:val="single" w:sz="4" w:space="0" w:color="auto"/>
              <w:left w:val="single" w:sz="18" w:space="0" w:color="auto"/>
              <w:bottom w:val="single" w:sz="8" w:space="0" w:color="auto"/>
              <w:right w:val="single" w:sz="8" w:space="0" w:color="auto"/>
            </w:tcBorders>
            <w:shd w:val="clear" w:color="auto" w:fill="FFFFFF" w:themeFill="background1"/>
            <w:vAlign w:val="center"/>
          </w:tcPr>
          <w:p w14:paraId="6F11A092" w14:textId="44480A5A" w:rsidR="0017560C" w:rsidRPr="00F91CF2" w:rsidRDefault="0017560C" w:rsidP="0017560C">
            <w:pPr>
              <w:rPr>
                <w:sz w:val="18"/>
                <w:szCs w:val="18"/>
              </w:rPr>
            </w:pPr>
            <w:r w:rsidRPr="00F91CF2">
              <w:rPr>
                <w:sz w:val="18"/>
                <w:szCs w:val="18"/>
              </w:rPr>
              <w:t xml:space="preserve">Aula: </w:t>
            </w:r>
            <w:r w:rsidR="0055694C">
              <w:rPr>
                <w:b w:val="0"/>
                <w:bCs w:val="0"/>
                <w:sz w:val="18"/>
                <w:szCs w:val="18"/>
              </w:rPr>
              <w:t>7</w:t>
            </w:r>
            <w:r w:rsidR="00672B22">
              <w:rPr>
                <w:b w:val="0"/>
                <w:bCs w:val="0"/>
                <w:sz w:val="18"/>
                <w:szCs w:val="18"/>
              </w:rPr>
              <w:t>7 e 78</w:t>
            </w:r>
          </w:p>
        </w:tc>
        <w:tc>
          <w:tcPr>
            <w:tcW w:w="1549"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249E705" w14:textId="573B44D2" w:rsidR="0017560C" w:rsidRPr="00F91CF2" w:rsidRDefault="0017560C" w:rsidP="0017560C">
            <w:pPr>
              <w:ind w:left="-49"/>
              <w:cnfStyle w:val="000000010000" w:firstRow="0" w:lastRow="0" w:firstColumn="0" w:lastColumn="0" w:oddVBand="0" w:evenVBand="0" w:oddHBand="0" w:evenHBand="1" w:firstRowFirstColumn="0" w:firstRowLastColumn="0" w:lastRowFirstColumn="0" w:lastRowLastColumn="0"/>
              <w:rPr>
                <w:bCs/>
                <w:sz w:val="18"/>
                <w:szCs w:val="18"/>
              </w:rPr>
            </w:pPr>
            <w:r w:rsidRPr="00F91CF2">
              <w:rPr>
                <w:b/>
                <w:sz w:val="18"/>
                <w:szCs w:val="18"/>
              </w:rPr>
              <w:t>Sessão:</w:t>
            </w:r>
            <w:r w:rsidR="005C75C7">
              <w:rPr>
                <w:b/>
                <w:sz w:val="18"/>
                <w:szCs w:val="18"/>
              </w:rPr>
              <w:t xml:space="preserve"> </w:t>
            </w:r>
            <w:r w:rsidR="0055694C">
              <w:rPr>
                <w:bCs/>
                <w:sz w:val="18"/>
                <w:szCs w:val="18"/>
              </w:rPr>
              <w:t>3 e 4 de 10</w:t>
            </w:r>
          </w:p>
        </w:tc>
        <w:tc>
          <w:tcPr>
            <w:tcW w:w="2143" w:type="dxa"/>
            <w:tcBorders>
              <w:top w:val="single" w:sz="8" w:space="0" w:color="auto"/>
              <w:left w:val="single" w:sz="8" w:space="0" w:color="auto"/>
              <w:bottom w:val="single" w:sz="8" w:space="0" w:color="auto"/>
              <w:right w:val="single" w:sz="4" w:space="0" w:color="auto"/>
            </w:tcBorders>
            <w:shd w:val="clear" w:color="auto" w:fill="FFFFFF" w:themeFill="background1"/>
            <w:vAlign w:val="center"/>
          </w:tcPr>
          <w:p w14:paraId="33DA66B1" w14:textId="1A1A8E05" w:rsidR="0017560C" w:rsidRPr="00F91CF2" w:rsidRDefault="0017560C" w:rsidP="0017560C">
            <w:pPr>
              <w:cnfStyle w:val="000000010000" w:firstRow="0" w:lastRow="0" w:firstColumn="0" w:lastColumn="0" w:oddVBand="0" w:evenVBand="0" w:oddHBand="0" w:evenHBand="1" w:firstRowFirstColumn="0" w:firstRowLastColumn="0" w:lastRowFirstColumn="0" w:lastRowLastColumn="0"/>
              <w:rPr>
                <w:bCs/>
                <w:sz w:val="18"/>
                <w:szCs w:val="18"/>
              </w:rPr>
            </w:pPr>
            <w:r w:rsidRPr="00F91CF2">
              <w:rPr>
                <w:b/>
                <w:sz w:val="18"/>
                <w:szCs w:val="18"/>
              </w:rPr>
              <w:t xml:space="preserve">Data: </w:t>
            </w:r>
            <w:r w:rsidR="0055694C">
              <w:rPr>
                <w:bCs/>
                <w:sz w:val="18"/>
                <w:szCs w:val="18"/>
              </w:rPr>
              <w:t>2</w:t>
            </w:r>
            <w:r w:rsidR="00672B22">
              <w:rPr>
                <w:bCs/>
                <w:sz w:val="18"/>
                <w:szCs w:val="18"/>
              </w:rPr>
              <w:t>1</w:t>
            </w:r>
            <w:r w:rsidRPr="00E22BBF">
              <w:rPr>
                <w:bCs/>
                <w:sz w:val="18"/>
                <w:szCs w:val="18"/>
              </w:rPr>
              <w:t>/</w:t>
            </w:r>
            <w:r w:rsidR="00514AE2">
              <w:rPr>
                <w:bCs/>
                <w:sz w:val="18"/>
                <w:szCs w:val="18"/>
              </w:rPr>
              <w:t>0</w:t>
            </w:r>
            <w:r w:rsidR="00672B22">
              <w:rPr>
                <w:bCs/>
                <w:sz w:val="18"/>
                <w:szCs w:val="18"/>
              </w:rPr>
              <w:t>4</w:t>
            </w:r>
            <w:r w:rsidRPr="00E22BBF">
              <w:rPr>
                <w:bCs/>
                <w:sz w:val="18"/>
                <w:szCs w:val="18"/>
              </w:rPr>
              <w:t>/</w:t>
            </w:r>
            <w:r w:rsidR="00020936">
              <w:rPr>
                <w:bCs/>
                <w:sz w:val="18"/>
                <w:szCs w:val="18"/>
              </w:rPr>
              <w:t>20</w:t>
            </w:r>
            <w:r w:rsidRPr="00E22BBF">
              <w:rPr>
                <w:bCs/>
                <w:sz w:val="18"/>
                <w:szCs w:val="18"/>
              </w:rPr>
              <w:t>2</w:t>
            </w:r>
            <w:r w:rsidR="00514AE2">
              <w:rPr>
                <w:bCs/>
                <w:sz w:val="18"/>
                <w:szCs w:val="18"/>
              </w:rPr>
              <w:t>6</w:t>
            </w:r>
            <w:r w:rsidRPr="00F91CF2">
              <w:rPr>
                <w:bCs/>
                <w:sz w:val="18"/>
                <w:szCs w:val="18"/>
              </w:rPr>
              <w:t xml:space="preserve">                                  </w:t>
            </w:r>
          </w:p>
        </w:tc>
        <w:tc>
          <w:tcPr>
            <w:tcW w:w="2056"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6E063740" w14:textId="456E75BF" w:rsidR="0017560C" w:rsidRPr="00F91CF2" w:rsidRDefault="0017560C" w:rsidP="0017560C">
            <w:pPr>
              <w:cnfStyle w:val="000000010000" w:firstRow="0" w:lastRow="0" w:firstColumn="0" w:lastColumn="0" w:oddVBand="0" w:evenVBand="0" w:oddHBand="0" w:evenHBand="1" w:firstRowFirstColumn="0" w:firstRowLastColumn="0" w:lastRowFirstColumn="0" w:lastRowLastColumn="0"/>
              <w:rPr>
                <w:bCs/>
                <w:sz w:val="18"/>
                <w:szCs w:val="18"/>
              </w:rPr>
            </w:pPr>
            <w:r w:rsidRPr="00F91CF2">
              <w:rPr>
                <w:b/>
                <w:sz w:val="18"/>
                <w:szCs w:val="18"/>
              </w:rPr>
              <w:t xml:space="preserve">Tempo útil: </w:t>
            </w:r>
            <w:r w:rsidR="0055694C">
              <w:rPr>
                <w:bCs/>
                <w:sz w:val="18"/>
                <w:szCs w:val="18"/>
              </w:rPr>
              <w:t>85</w:t>
            </w:r>
            <w:r w:rsidRPr="00F91CF2">
              <w:rPr>
                <w:bCs/>
                <w:sz w:val="18"/>
                <w:szCs w:val="18"/>
              </w:rPr>
              <w:t xml:space="preserve"> min</w:t>
            </w:r>
          </w:p>
        </w:tc>
        <w:tc>
          <w:tcPr>
            <w:tcW w:w="2249" w:type="dxa"/>
            <w:vMerge w:val="restart"/>
            <w:tcBorders>
              <w:top w:val="single" w:sz="4" w:space="0" w:color="auto"/>
              <w:left w:val="single" w:sz="4" w:space="0" w:color="auto"/>
              <w:right w:val="single" w:sz="18" w:space="0" w:color="auto"/>
            </w:tcBorders>
            <w:shd w:val="clear" w:color="auto" w:fill="FFFFFF" w:themeFill="background1"/>
          </w:tcPr>
          <w:p w14:paraId="5CA274BB" w14:textId="473FAB90" w:rsidR="0017560C" w:rsidRPr="00F91CF2" w:rsidRDefault="0017560C" w:rsidP="0017560C">
            <w:pPr>
              <w:jc w:val="both"/>
              <w:cnfStyle w:val="000000010000" w:firstRow="0" w:lastRow="0" w:firstColumn="0" w:lastColumn="0" w:oddVBand="0" w:evenVBand="0" w:oddHBand="0" w:evenHBand="1" w:firstRowFirstColumn="0" w:firstRowLastColumn="0" w:lastRowFirstColumn="0" w:lastRowLastColumn="0"/>
              <w:rPr>
                <w:bCs/>
                <w:sz w:val="18"/>
                <w:szCs w:val="18"/>
              </w:rPr>
            </w:pPr>
            <w:r w:rsidRPr="00F91CF2">
              <w:rPr>
                <w:b/>
                <w:sz w:val="18"/>
                <w:szCs w:val="18"/>
              </w:rPr>
              <w:t>Material:</w:t>
            </w:r>
            <w:r w:rsidR="00B52125">
              <w:rPr>
                <w:b/>
                <w:sz w:val="18"/>
                <w:szCs w:val="18"/>
              </w:rPr>
              <w:t xml:space="preserve"> </w:t>
            </w:r>
            <w:r w:rsidR="0009120B" w:rsidRPr="0009120B">
              <w:rPr>
                <w:bCs/>
                <w:sz w:val="18"/>
                <w:szCs w:val="18"/>
              </w:rPr>
              <w:t>20 raquetes, 10 volantes</w:t>
            </w:r>
          </w:p>
        </w:tc>
      </w:tr>
      <w:tr w:rsidR="0017560C" w:rsidRPr="00F91CF2" w14:paraId="6903175A" w14:textId="77777777" w:rsidTr="0017560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794" w:type="dxa"/>
            <w:gridSpan w:val="6"/>
            <w:tcBorders>
              <w:top w:val="single" w:sz="8" w:space="0" w:color="auto"/>
              <w:left w:val="single" w:sz="18" w:space="0" w:color="auto"/>
              <w:bottom w:val="single" w:sz="8" w:space="0" w:color="auto"/>
              <w:right w:val="single" w:sz="8" w:space="0" w:color="auto"/>
            </w:tcBorders>
            <w:shd w:val="clear" w:color="auto" w:fill="FFFFFF" w:themeFill="background1"/>
            <w:vAlign w:val="center"/>
          </w:tcPr>
          <w:p w14:paraId="45BE0185" w14:textId="6A24411A" w:rsidR="0017560C" w:rsidRPr="00F7638F" w:rsidRDefault="0017560C" w:rsidP="0017560C">
            <w:pPr>
              <w:rPr>
                <w:b w:val="0"/>
                <w:sz w:val="18"/>
                <w:szCs w:val="18"/>
              </w:rPr>
            </w:pPr>
            <w:r w:rsidRPr="00F7638F">
              <w:rPr>
                <w:sz w:val="18"/>
                <w:szCs w:val="18"/>
              </w:rPr>
              <w:t xml:space="preserve">UT/UD:  </w:t>
            </w:r>
            <w:r w:rsidR="006F1316">
              <w:rPr>
                <w:b w:val="0"/>
                <w:bCs w:val="0"/>
                <w:sz w:val="18"/>
                <w:szCs w:val="18"/>
              </w:rPr>
              <w:t>Badminton</w:t>
            </w:r>
          </w:p>
        </w:tc>
        <w:tc>
          <w:tcPr>
            <w:tcW w:w="2143" w:type="dxa"/>
            <w:tcBorders>
              <w:top w:val="single" w:sz="8" w:space="0" w:color="auto"/>
              <w:left w:val="single" w:sz="8" w:space="0" w:color="auto"/>
              <w:bottom w:val="single" w:sz="8" w:space="0" w:color="auto"/>
              <w:right w:val="single" w:sz="4" w:space="0" w:color="auto"/>
            </w:tcBorders>
            <w:shd w:val="clear" w:color="auto" w:fill="FFFFFF" w:themeFill="background1"/>
            <w:vAlign w:val="center"/>
          </w:tcPr>
          <w:p w14:paraId="190ABE90" w14:textId="1F4C087D" w:rsidR="0017560C" w:rsidRPr="00F91CF2" w:rsidRDefault="0017560C" w:rsidP="0017560C">
            <w:pPr>
              <w:cnfStyle w:val="000000100000" w:firstRow="0" w:lastRow="0" w:firstColumn="0" w:lastColumn="0" w:oddVBand="0" w:evenVBand="0" w:oddHBand="1" w:evenHBand="0" w:firstRowFirstColumn="0" w:firstRowLastColumn="0" w:lastRowFirstColumn="0" w:lastRowLastColumn="0"/>
              <w:rPr>
                <w:bCs/>
                <w:sz w:val="18"/>
                <w:szCs w:val="18"/>
              </w:rPr>
            </w:pPr>
            <w:r w:rsidRPr="00F91CF2">
              <w:rPr>
                <w:b/>
                <w:sz w:val="18"/>
                <w:szCs w:val="18"/>
              </w:rPr>
              <w:t xml:space="preserve">Duração: </w:t>
            </w:r>
            <w:r w:rsidR="0055694C">
              <w:rPr>
                <w:bCs/>
                <w:sz w:val="18"/>
                <w:szCs w:val="18"/>
              </w:rPr>
              <w:t>10</w:t>
            </w:r>
            <w:r w:rsidR="00A9190E">
              <w:rPr>
                <w:bCs/>
                <w:sz w:val="18"/>
                <w:szCs w:val="18"/>
              </w:rPr>
              <w:t>0</w:t>
            </w:r>
            <w:r w:rsidRPr="00F91CF2">
              <w:rPr>
                <w:bCs/>
                <w:sz w:val="18"/>
                <w:szCs w:val="18"/>
              </w:rPr>
              <w:t xml:space="preserve"> min                       </w:t>
            </w:r>
          </w:p>
        </w:tc>
        <w:tc>
          <w:tcPr>
            <w:tcW w:w="2056"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2BD7A92D" w14:textId="7C7F741A" w:rsidR="0017560C" w:rsidRPr="00F91CF2" w:rsidRDefault="0017560C" w:rsidP="0017560C">
            <w:pPr>
              <w:cnfStyle w:val="000000100000" w:firstRow="0" w:lastRow="0" w:firstColumn="0" w:lastColumn="0" w:oddVBand="0" w:evenVBand="0" w:oddHBand="1" w:evenHBand="0" w:firstRowFirstColumn="0" w:firstRowLastColumn="0" w:lastRowFirstColumn="0" w:lastRowLastColumn="0"/>
              <w:rPr>
                <w:bCs/>
                <w:sz w:val="18"/>
                <w:szCs w:val="18"/>
              </w:rPr>
            </w:pPr>
            <w:r w:rsidRPr="00F91CF2">
              <w:rPr>
                <w:b/>
                <w:sz w:val="18"/>
                <w:szCs w:val="18"/>
              </w:rPr>
              <w:t xml:space="preserve">Nº alunos: </w:t>
            </w:r>
            <w:r w:rsidRPr="00F91CF2">
              <w:rPr>
                <w:bCs/>
                <w:sz w:val="18"/>
                <w:szCs w:val="18"/>
              </w:rPr>
              <w:t>2</w:t>
            </w:r>
            <w:r w:rsidR="00672B22">
              <w:rPr>
                <w:bCs/>
                <w:sz w:val="18"/>
                <w:szCs w:val="18"/>
              </w:rPr>
              <w:t>3</w:t>
            </w:r>
          </w:p>
        </w:tc>
        <w:tc>
          <w:tcPr>
            <w:tcW w:w="2249" w:type="dxa"/>
            <w:vMerge/>
            <w:tcBorders>
              <w:left w:val="single" w:sz="4" w:space="0" w:color="auto"/>
              <w:right w:val="single" w:sz="18" w:space="0" w:color="auto"/>
            </w:tcBorders>
            <w:shd w:val="clear" w:color="auto" w:fill="FFFFFF" w:themeFill="background1"/>
          </w:tcPr>
          <w:p w14:paraId="4C3D5C19" w14:textId="6AFDF61D" w:rsidR="0017560C" w:rsidRPr="00F91CF2" w:rsidRDefault="0017560C" w:rsidP="0017560C">
            <w:pPr>
              <w:cnfStyle w:val="000000100000" w:firstRow="0" w:lastRow="0" w:firstColumn="0" w:lastColumn="0" w:oddVBand="0" w:evenVBand="0" w:oddHBand="1" w:evenHBand="0" w:firstRowFirstColumn="0" w:firstRowLastColumn="0" w:lastRowFirstColumn="0" w:lastRowLastColumn="0"/>
              <w:rPr>
                <w:b/>
                <w:sz w:val="18"/>
                <w:szCs w:val="18"/>
              </w:rPr>
            </w:pPr>
          </w:p>
        </w:tc>
      </w:tr>
      <w:tr w:rsidR="00CE6464" w:rsidRPr="00F91CF2" w14:paraId="08EDC618" w14:textId="77777777" w:rsidTr="0017560C">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993" w:type="dxa"/>
            <w:gridSpan w:val="8"/>
            <w:tcBorders>
              <w:top w:val="single" w:sz="8" w:space="0" w:color="auto"/>
              <w:left w:val="single" w:sz="18" w:space="0" w:color="auto"/>
              <w:bottom w:val="single" w:sz="8" w:space="0" w:color="auto"/>
              <w:right w:val="single" w:sz="4" w:space="0" w:color="auto"/>
            </w:tcBorders>
            <w:shd w:val="clear" w:color="auto" w:fill="FFFFFF" w:themeFill="background1"/>
            <w:vAlign w:val="center"/>
          </w:tcPr>
          <w:p w14:paraId="36A3C398" w14:textId="00D3BD07" w:rsidR="00CE6464" w:rsidRPr="00F91CF2" w:rsidRDefault="00CE6464" w:rsidP="0017560C">
            <w:pPr>
              <w:rPr>
                <w:color w:val="000000" w:themeColor="text1"/>
                <w:sz w:val="18"/>
                <w:szCs w:val="18"/>
              </w:rPr>
            </w:pPr>
            <w:r w:rsidRPr="00F91CF2">
              <w:rPr>
                <w:color w:val="000000" w:themeColor="text1"/>
                <w:sz w:val="18"/>
                <w:szCs w:val="18"/>
              </w:rPr>
              <w:t xml:space="preserve">Função Didática: </w:t>
            </w:r>
            <w:r w:rsidR="00F76EAC" w:rsidRPr="00F76EAC">
              <w:rPr>
                <w:b w:val="0"/>
                <w:bCs w:val="0"/>
                <w:color w:val="000000" w:themeColor="text1"/>
                <w:sz w:val="18"/>
                <w:szCs w:val="18"/>
              </w:rPr>
              <w:t xml:space="preserve">Exercitação do clear, </w:t>
            </w:r>
            <w:r w:rsidR="00F76EAC">
              <w:rPr>
                <w:b w:val="0"/>
                <w:bCs w:val="0"/>
                <w:color w:val="000000" w:themeColor="text1"/>
                <w:sz w:val="18"/>
                <w:szCs w:val="18"/>
              </w:rPr>
              <w:t xml:space="preserve">posição base, </w:t>
            </w:r>
            <w:r w:rsidR="00F76EAC" w:rsidRPr="00F76EAC">
              <w:rPr>
                <w:b w:val="0"/>
                <w:bCs w:val="0"/>
                <w:color w:val="000000" w:themeColor="text1"/>
                <w:sz w:val="18"/>
                <w:szCs w:val="18"/>
              </w:rPr>
              <w:t xml:space="preserve">deslocamentos e da tática em situação de 1x1. </w:t>
            </w:r>
            <w:r w:rsidR="00A15C83" w:rsidRPr="00F76EAC">
              <w:rPr>
                <w:b w:val="0"/>
                <w:bCs w:val="0"/>
                <w:sz w:val="18"/>
                <w:szCs w:val="18"/>
              </w:rPr>
              <w:t>Introdução</w:t>
            </w:r>
            <w:r w:rsidR="00FD2742" w:rsidRPr="00F76EAC">
              <w:rPr>
                <w:b w:val="0"/>
                <w:bCs w:val="0"/>
                <w:sz w:val="18"/>
                <w:szCs w:val="18"/>
              </w:rPr>
              <w:t xml:space="preserve"> </w:t>
            </w:r>
            <w:r w:rsidR="00A15C83" w:rsidRPr="00F76EAC">
              <w:rPr>
                <w:b w:val="0"/>
                <w:bCs w:val="0"/>
                <w:sz w:val="18"/>
                <w:szCs w:val="18"/>
              </w:rPr>
              <w:t>e Exercitação d</w:t>
            </w:r>
            <w:r w:rsidR="00F76EAC" w:rsidRPr="00F76EAC">
              <w:rPr>
                <w:b w:val="0"/>
                <w:bCs w:val="0"/>
                <w:sz w:val="18"/>
                <w:szCs w:val="18"/>
              </w:rPr>
              <w:t xml:space="preserve">o </w:t>
            </w:r>
            <w:proofErr w:type="gramStart"/>
            <w:r w:rsidR="00F76EAC" w:rsidRPr="00F76EAC">
              <w:rPr>
                <w:b w:val="0"/>
                <w:bCs w:val="0"/>
                <w:sz w:val="18"/>
                <w:szCs w:val="18"/>
              </w:rPr>
              <w:t>lob</w:t>
            </w:r>
            <w:r w:rsidR="008812F0">
              <w:rPr>
                <w:b w:val="0"/>
                <w:bCs w:val="0"/>
                <w:sz w:val="18"/>
                <w:szCs w:val="18"/>
              </w:rPr>
              <w:t xml:space="preserve"> .</w:t>
            </w:r>
            <w:proofErr w:type="gramEnd"/>
          </w:p>
        </w:tc>
        <w:tc>
          <w:tcPr>
            <w:tcW w:w="2249" w:type="dxa"/>
            <w:vMerge/>
            <w:tcBorders>
              <w:left w:val="single" w:sz="4" w:space="0" w:color="auto"/>
              <w:right w:val="single" w:sz="18" w:space="0" w:color="auto"/>
            </w:tcBorders>
            <w:shd w:val="clear" w:color="auto" w:fill="FFFFFF" w:themeFill="background1"/>
          </w:tcPr>
          <w:p w14:paraId="43936746" w14:textId="77777777" w:rsidR="00CE6464" w:rsidRPr="00F91CF2" w:rsidRDefault="00CE6464" w:rsidP="0017560C">
            <w:pPr>
              <w:cnfStyle w:val="000000010000" w:firstRow="0" w:lastRow="0" w:firstColumn="0" w:lastColumn="0" w:oddVBand="0" w:evenVBand="0" w:oddHBand="0" w:evenHBand="1" w:firstRowFirstColumn="0" w:firstRowLastColumn="0" w:lastRowFirstColumn="0" w:lastRowLastColumn="0"/>
              <w:rPr>
                <w:color w:val="000000" w:themeColor="text1"/>
                <w:sz w:val="18"/>
                <w:szCs w:val="18"/>
              </w:rPr>
            </w:pPr>
          </w:p>
        </w:tc>
      </w:tr>
      <w:tr w:rsidR="00CE6464" w:rsidRPr="00F91CF2" w14:paraId="45AAE94A" w14:textId="77777777" w:rsidTr="0017560C">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7993" w:type="dxa"/>
            <w:gridSpan w:val="8"/>
            <w:tcBorders>
              <w:top w:val="single" w:sz="8" w:space="0" w:color="auto"/>
              <w:left w:val="single" w:sz="18" w:space="0" w:color="auto"/>
              <w:bottom w:val="single" w:sz="8" w:space="0" w:color="auto"/>
              <w:right w:val="single" w:sz="4" w:space="0" w:color="auto"/>
            </w:tcBorders>
            <w:shd w:val="clear" w:color="auto" w:fill="FFFFFF" w:themeFill="background1"/>
            <w:vAlign w:val="center"/>
          </w:tcPr>
          <w:p w14:paraId="24D53C25" w14:textId="13276CDB" w:rsidR="00CE6464" w:rsidRPr="00F91CF2" w:rsidRDefault="00CE6464" w:rsidP="0017560C">
            <w:pPr>
              <w:jc w:val="both"/>
              <w:rPr>
                <w:b w:val="0"/>
                <w:color w:val="000000" w:themeColor="text1"/>
                <w:sz w:val="18"/>
                <w:szCs w:val="18"/>
              </w:rPr>
            </w:pPr>
            <w:r w:rsidRPr="00F91CF2">
              <w:rPr>
                <w:color w:val="000000" w:themeColor="text1"/>
                <w:sz w:val="18"/>
                <w:szCs w:val="18"/>
              </w:rPr>
              <w:t xml:space="preserve">Conteúdos: </w:t>
            </w:r>
            <w:r w:rsidR="00A15C83" w:rsidRPr="00F904D8">
              <w:rPr>
                <w:rFonts w:ascii="Cambria" w:hAnsi="Cambria" w:cs="Arial"/>
                <w:b w:val="0"/>
                <w:bCs w:val="0"/>
                <w:color w:val="000000" w:themeColor="text1"/>
                <w:sz w:val="18"/>
                <w:szCs w:val="18"/>
                <w:u w:val="single"/>
              </w:rPr>
              <w:t>Técnica:</w:t>
            </w:r>
            <w:r w:rsidR="00A15C83">
              <w:rPr>
                <w:rFonts w:ascii="Cambria" w:hAnsi="Cambria" w:cs="Arial"/>
                <w:color w:val="000000" w:themeColor="text1"/>
                <w:sz w:val="18"/>
                <w:szCs w:val="18"/>
              </w:rPr>
              <w:t xml:space="preserve"> </w:t>
            </w:r>
            <w:r w:rsidR="00F76EAC">
              <w:rPr>
                <w:rFonts w:ascii="Cambria" w:hAnsi="Cambria" w:cs="Arial"/>
                <w:b w:val="0"/>
                <w:bCs w:val="0"/>
                <w:color w:val="000000" w:themeColor="text1"/>
                <w:sz w:val="18"/>
                <w:szCs w:val="18"/>
              </w:rPr>
              <w:t>c</w:t>
            </w:r>
            <w:r w:rsidR="00A15C83">
              <w:rPr>
                <w:rFonts w:ascii="Cambria" w:hAnsi="Cambria" w:cs="Arial"/>
                <w:b w:val="0"/>
                <w:bCs w:val="0"/>
                <w:color w:val="000000" w:themeColor="text1"/>
                <w:sz w:val="18"/>
                <w:szCs w:val="18"/>
              </w:rPr>
              <w:t xml:space="preserve">lear; </w:t>
            </w:r>
            <w:proofErr w:type="gramStart"/>
            <w:r w:rsidR="00F76EAC">
              <w:rPr>
                <w:rFonts w:ascii="Cambria" w:hAnsi="Cambria" w:cs="Arial"/>
                <w:b w:val="0"/>
                <w:bCs w:val="0"/>
                <w:color w:val="000000" w:themeColor="text1"/>
                <w:sz w:val="18"/>
                <w:szCs w:val="18"/>
              </w:rPr>
              <w:t>lob;</w:t>
            </w:r>
            <w:r w:rsidR="0009120B">
              <w:rPr>
                <w:rFonts w:ascii="Cambria" w:hAnsi="Cambria" w:cs="Arial"/>
                <w:b w:val="0"/>
                <w:bCs w:val="0"/>
                <w:color w:val="000000" w:themeColor="text1"/>
                <w:sz w:val="18"/>
                <w:szCs w:val="18"/>
              </w:rPr>
              <w:t>;</w:t>
            </w:r>
            <w:proofErr w:type="gramEnd"/>
            <w:r w:rsidR="0009120B">
              <w:rPr>
                <w:rFonts w:ascii="Cambria" w:hAnsi="Cambria" w:cs="Arial"/>
                <w:b w:val="0"/>
                <w:bCs w:val="0"/>
                <w:color w:val="000000" w:themeColor="text1"/>
                <w:sz w:val="18"/>
                <w:szCs w:val="18"/>
              </w:rPr>
              <w:t xml:space="preserve"> </w:t>
            </w:r>
            <w:r w:rsidR="00A15C83">
              <w:rPr>
                <w:rFonts w:ascii="Cambria" w:hAnsi="Cambria" w:cs="Arial"/>
                <w:b w:val="0"/>
                <w:bCs w:val="0"/>
                <w:color w:val="000000" w:themeColor="text1"/>
                <w:sz w:val="18"/>
                <w:szCs w:val="18"/>
              </w:rPr>
              <w:t>posição base</w:t>
            </w:r>
            <w:r w:rsidR="0009120B">
              <w:rPr>
                <w:rFonts w:ascii="Cambria" w:hAnsi="Cambria" w:cs="Arial"/>
                <w:b w:val="0"/>
                <w:bCs w:val="0"/>
                <w:color w:val="000000" w:themeColor="text1"/>
                <w:sz w:val="18"/>
                <w:szCs w:val="18"/>
              </w:rPr>
              <w:t>;</w:t>
            </w:r>
            <w:r w:rsidR="00F76EAC">
              <w:rPr>
                <w:rFonts w:ascii="Cambria" w:hAnsi="Cambria" w:cs="Arial"/>
                <w:b w:val="0"/>
                <w:bCs w:val="0"/>
                <w:color w:val="000000" w:themeColor="text1"/>
                <w:sz w:val="18"/>
                <w:szCs w:val="18"/>
              </w:rPr>
              <w:t xml:space="preserve"> </w:t>
            </w:r>
            <w:r w:rsidR="00A15C83">
              <w:rPr>
                <w:rFonts w:ascii="Cambria" w:hAnsi="Cambria" w:cs="Arial"/>
                <w:b w:val="0"/>
                <w:bCs w:val="0"/>
                <w:color w:val="000000" w:themeColor="text1"/>
                <w:sz w:val="18"/>
                <w:szCs w:val="18"/>
              </w:rPr>
              <w:t xml:space="preserve">deslocamentos. </w:t>
            </w:r>
            <w:r w:rsidR="00A15C83" w:rsidRPr="00F904D8">
              <w:rPr>
                <w:rFonts w:ascii="Cambria" w:hAnsi="Cambria" w:cs="Arial"/>
                <w:b w:val="0"/>
                <w:bCs w:val="0"/>
                <w:color w:val="000000" w:themeColor="text1"/>
                <w:sz w:val="18"/>
                <w:szCs w:val="18"/>
                <w:u w:val="single"/>
              </w:rPr>
              <w:t>Tática:</w:t>
            </w:r>
            <w:r w:rsidR="00A15C83">
              <w:rPr>
                <w:rFonts w:ascii="Cambria" w:hAnsi="Cambria" w:cs="Arial"/>
                <w:b w:val="0"/>
                <w:bCs w:val="0"/>
                <w:color w:val="000000" w:themeColor="text1"/>
                <w:sz w:val="18"/>
                <w:szCs w:val="18"/>
              </w:rPr>
              <w:t xml:space="preserve"> Criar espaço no acampo adversário e defender o espaço do seu lado do campo.</w:t>
            </w:r>
          </w:p>
        </w:tc>
        <w:tc>
          <w:tcPr>
            <w:tcW w:w="2249" w:type="dxa"/>
            <w:vMerge/>
            <w:tcBorders>
              <w:left w:val="single" w:sz="4" w:space="0" w:color="auto"/>
              <w:bottom w:val="single" w:sz="8" w:space="0" w:color="FFC000"/>
              <w:right w:val="single" w:sz="18" w:space="0" w:color="auto"/>
            </w:tcBorders>
            <w:shd w:val="clear" w:color="auto" w:fill="FFFFFF" w:themeFill="background1"/>
          </w:tcPr>
          <w:p w14:paraId="23711E7A" w14:textId="77777777" w:rsidR="00CE6464" w:rsidRPr="00F91CF2" w:rsidRDefault="00CE6464" w:rsidP="0017560C">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r w:rsidR="00810F20" w:rsidRPr="00F91CF2" w14:paraId="1803DB26" w14:textId="77777777">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619" w:type="dxa"/>
            <w:gridSpan w:val="3"/>
            <w:vMerge w:val="restart"/>
            <w:tcBorders>
              <w:top w:val="single" w:sz="8" w:space="0" w:color="FFC000"/>
              <w:left w:val="single" w:sz="18" w:space="0" w:color="auto"/>
              <w:bottom w:val="single" w:sz="18" w:space="0" w:color="FFC000"/>
              <w:right w:val="single" w:sz="8" w:space="0" w:color="auto"/>
            </w:tcBorders>
            <w:shd w:val="clear" w:color="auto" w:fill="FFFFFF" w:themeFill="background1"/>
            <w:vAlign w:val="center"/>
          </w:tcPr>
          <w:p w14:paraId="48C493D9" w14:textId="77777777" w:rsidR="00810F20" w:rsidRPr="00F91CF2" w:rsidRDefault="00810F20" w:rsidP="00810F20">
            <w:pPr>
              <w:jc w:val="center"/>
              <w:rPr>
                <w:color w:val="000000" w:themeColor="text1"/>
                <w:sz w:val="18"/>
                <w:szCs w:val="18"/>
              </w:rPr>
            </w:pPr>
            <w:r w:rsidRPr="00F91CF2">
              <w:rPr>
                <w:color w:val="000000" w:themeColor="text1"/>
                <w:sz w:val="18"/>
                <w:szCs w:val="18"/>
              </w:rPr>
              <w:t>Objetivos da aula:</w:t>
            </w:r>
          </w:p>
        </w:tc>
        <w:tc>
          <w:tcPr>
            <w:tcW w:w="1193"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868CF1D" w14:textId="0A310E37" w:rsidR="00810F20" w:rsidRPr="00F91CF2" w:rsidRDefault="00810F20" w:rsidP="00810F20">
            <w:pPr>
              <w:jc w:val="center"/>
              <w:cnfStyle w:val="000000010000" w:firstRow="0" w:lastRow="0" w:firstColumn="0" w:lastColumn="0" w:oddVBand="0" w:evenVBand="0" w:oddHBand="0" w:evenHBand="1" w:firstRowFirstColumn="0" w:firstRowLastColumn="0" w:lastRowFirstColumn="0" w:lastRowLastColumn="0"/>
              <w:rPr>
                <w:b/>
                <w:bCs/>
                <w:color w:val="000000" w:themeColor="text1"/>
                <w:sz w:val="18"/>
                <w:szCs w:val="18"/>
              </w:rPr>
            </w:pPr>
            <w:r w:rsidRPr="00D0203B">
              <w:rPr>
                <w:rFonts w:ascii="Cambria" w:hAnsi="Cambria"/>
                <w:b/>
                <w:bCs/>
                <w:color w:val="000000" w:themeColor="text1"/>
                <w:sz w:val="18"/>
                <w:szCs w:val="18"/>
              </w:rPr>
              <w:t>HM</w:t>
            </w:r>
          </w:p>
        </w:tc>
        <w:tc>
          <w:tcPr>
            <w:tcW w:w="7430" w:type="dxa"/>
            <w:gridSpan w:val="4"/>
            <w:tcBorders>
              <w:top w:val="single" w:sz="8" w:space="0" w:color="auto"/>
              <w:left w:val="single" w:sz="8" w:space="0" w:color="auto"/>
              <w:bottom w:val="single" w:sz="8" w:space="0" w:color="auto"/>
              <w:right w:val="single" w:sz="18" w:space="0" w:color="auto"/>
            </w:tcBorders>
            <w:shd w:val="clear" w:color="auto" w:fill="FFFFFF" w:themeFill="background1"/>
            <w:vAlign w:val="center"/>
          </w:tcPr>
          <w:p w14:paraId="27DE58DD" w14:textId="504B9DF3" w:rsidR="00810F20" w:rsidRPr="00217126" w:rsidRDefault="00CA00E0" w:rsidP="00810F20">
            <w:pPr>
              <w:jc w:val="both"/>
              <w:cnfStyle w:val="000000010000" w:firstRow="0" w:lastRow="0" w:firstColumn="0" w:lastColumn="0" w:oddVBand="0" w:evenVBand="0" w:oddHBand="0" w:evenHBand="1" w:firstRowFirstColumn="0" w:firstRowLastColumn="0" w:lastRowFirstColumn="0" w:lastRowLastColumn="0"/>
              <w:rPr>
                <w:sz w:val="18"/>
              </w:rPr>
            </w:pPr>
            <w:r w:rsidRPr="00217126">
              <w:rPr>
                <w:sz w:val="18"/>
              </w:rPr>
              <w:t>O aluno exercita as</w:t>
            </w:r>
            <w:r w:rsidR="00A50DF0">
              <w:rPr>
                <w:sz w:val="18"/>
              </w:rPr>
              <w:t xml:space="preserve"> habilidades </w:t>
            </w:r>
            <w:r w:rsidR="00A50DF0">
              <w:rPr>
                <w:rFonts w:ascii="Cambria" w:hAnsi="Cambria" w:cs="Arial"/>
                <w:sz w:val="18"/>
                <w:szCs w:val="18"/>
              </w:rPr>
              <w:t xml:space="preserve">motoras </w:t>
            </w:r>
            <w:r w:rsidR="00FD2742">
              <w:rPr>
                <w:rFonts w:ascii="Cambria" w:hAnsi="Cambria" w:cs="Arial"/>
                <w:sz w:val="18"/>
                <w:szCs w:val="18"/>
              </w:rPr>
              <w:t xml:space="preserve">de </w:t>
            </w:r>
            <w:r w:rsidR="00A15C83">
              <w:rPr>
                <w:rFonts w:ascii="Cambria" w:hAnsi="Cambria" w:cs="Arial"/>
                <w:color w:val="000000" w:themeColor="text1"/>
                <w:sz w:val="18"/>
                <w:szCs w:val="18"/>
              </w:rPr>
              <w:t>clear,</w:t>
            </w:r>
            <w:r w:rsidR="00F76EAC">
              <w:rPr>
                <w:rFonts w:ascii="Cambria" w:hAnsi="Cambria" w:cs="Arial"/>
                <w:color w:val="000000" w:themeColor="text1"/>
                <w:sz w:val="18"/>
                <w:szCs w:val="18"/>
              </w:rPr>
              <w:t xml:space="preserve"> lob,</w:t>
            </w:r>
            <w:r w:rsidR="0009120B">
              <w:rPr>
                <w:rFonts w:ascii="Cambria" w:hAnsi="Cambria" w:cs="Arial"/>
                <w:color w:val="000000" w:themeColor="text1"/>
                <w:sz w:val="18"/>
                <w:szCs w:val="18"/>
              </w:rPr>
              <w:t xml:space="preserve"> remate,</w:t>
            </w:r>
            <w:r w:rsidR="00A15C83">
              <w:rPr>
                <w:rFonts w:ascii="Cambria" w:hAnsi="Cambria" w:cs="Arial"/>
                <w:color w:val="000000" w:themeColor="text1"/>
                <w:sz w:val="18"/>
                <w:szCs w:val="18"/>
              </w:rPr>
              <w:t xml:space="preserve"> posição </w:t>
            </w:r>
            <w:r w:rsidR="00A15C83" w:rsidRPr="00A15C83">
              <w:rPr>
                <w:rFonts w:ascii="Cambria" w:hAnsi="Cambria" w:cs="Arial"/>
                <w:color w:val="000000" w:themeColor="text1"/>
                <w:sz w:val="18"/>
                <w:szCs w:val="18"/>
              </w:rPr>
              <w:t>base</w:t>
            </w:r>
            <w:r w:rsidR="00A15C83">
              <w:rPr>
                <w:rFonts w:ascii="Cambria" w:hAnsi="Cambria" w:cs="Arial"/>
                <w:color w:val="000000" w:themeColor="text1"/>
                <w:sz w:val="18"/>
                <w:szCs w:val="18"/>
              </w:rPr>
              <w:t>, deslocamentos em exercício critério. Em situação de jogo 1x1: criar espaço no acampo adversário e defender o espaço do seu lado do campo.</w:t>
            </w:r>
          </w:p>
        </w:tc>
      </w:tr>
      <w:tr w:rsidR="00F3623D" w:rsidRPr="00F91CF2" w14:paraId="253CA982" w14:textId="77777777" w:rsidTr="0017560C">
        <w:trPr>
          <w:cnfStyle w:val="000000100000" w:firstRow="0" w:lastRow="0" w:firstColumn="0" w:lastColumn="0" w:oddVBand="0" w:evenVBand="0" w:oddHBand="1" w:evenHBand="0"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1619" w:type="dxa"/>
            <w:gridSpan w:val="3"/>
            <w:vMerge/>
            <w:tcBorders>
              <w:top w:val="single" w:sz="8" w:space="0" w:color="FFC000"/>
              <w:left w:val="single" w:sz="18" w:space="0" w:color="auto"/>
              <w:bottom w:val="single" w:sz="18" w:space="0" w:color="FFC000"/>
              <w:right w:val="single" w:sz="8" w:space="0" w:color="auto"/>
            </w:tcBorders>
            <w:shd w:val="clear" w:color="auto" w:fill="FFFFFF" w:themeFill="background1"/>
            <w:vAlign w:val="center"/>
          </w:tcPr>
          <w:p w14:paraId="66FAF182" w14:textId="77777777" w:rsidR="00F3623D" w:rsidRPr="00F91CF2" w:rsidRDefault="00F3623D" w:rsidP="00F3623D">
            <w:pPr>
              <w:rPr>
                <w:sz w:val="18"/>
                <w:szCs w:val="18"/>
              </w:rPr>
            </w:pPr>
          </w:p>
        </w:tc>
        <w:tc>
          <w:tcPr>
            <w:tcW w:w="1193"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40FE49D" w14:textId="69409B58" w:rsidR="00F3623D" w:rsidRPr="00F91CF2" w:rsidRDefault="00F3623D" w:rsidP="00F3623D">
            <w:pPr>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D0203B">
              <w:rPr>
                <w:rFonts w:ascii="Cambria" w:hAnsi="Cambria" w:cs="Arial"/>
                <w:b/>
                <w:bCs/>
                <w:sz w:val="18"/>
                <w:szCs w:val="18"/>
              </w:rPr>
              <w:t>FT/CF</w:t>
            </w:r>
          </w:p>
        </w:tc>
        <w:tc>
          <w:tcPr>
            <w:tcW w:w="7430" w:type="dxa"/>
            <w:gridSpan w:val="4"/>
            <w:tcBorders>
              <w:top w:val="single" w:sz="8" w:space="0" w:color="auto"/>
              <w:left w:val="single" w:sz="8" w:space="0" w:color="auto"/>
              <w:bottom w:val="single" w:sz="8" w:space="0" w:color="auto"/>
              <w:right w:val="single" w:sz="18" w:space="0" w:color="auto"/>
            </w:tcBorders>
            <w:shd w:val="clear" w:color="auto" w:fill="FFFFFF" w:themeFill="background1"/>
            <w:vAlign w:val="center"/>
          </w:tcPr>
          <w:p w14:paraId="69FE3AE5" w14:textId="65AB7AF5" w:rsidR="00F3623D" w:rsidRDefault="00F3623D" w:rsidP="00F3623D">
            <w:pPr>
              <w:jc w:val="both"/>
              <w:cnfStyle w:val="000000100000" w:firstRow="0" w:lastRow="0" w:firstColumn="0" w:lastColumn="0" w:oddVBand="0" w:evenVBand="0" w:oddHBand="1" w:evenHBand="0" w:firstRowFirstColumn="0" w:firstRowLastColumn="0" w:lastRowFirstColumn="0" w:lastRowLastColumn="0"/>
              <w:rPr>
                <w:bCs/>
                <w:sz w:val="18"/>
                <w:szCs w:val="18"/>
              </w:rPr>
            </w:pPr>
            <w:r w:rsidRPr="00F3623D">
              <w:rPr>
                <w:bCs/>
                <w:sz w:val="18"/>
                <w:szCs w:val="18"/>
              </w:rPr>
              <w:t>Capacidades Condicionais</w:t>
            </w:r>
            <w:r>
              <w:rPr>
                <w:bCs/>
                <w:sz w:val="18"/>
                <w:szCs w:val="18"/>
              </w:rPr>
              <w:t>:</w:t>
            </w:r>
            <w:r w:rsidRPr="00F3623D">
              <w:rPr>
                <w:bCs/>
                <w:sz w:val="18"/>
                <w:szCs w:val="18"/>
              </w:rPr>
              <w:t xml:space="preserve"> força</w:t>
            </w:r>
            <w:r w:rsidR="0053231F">
              <w:rPr>
                <w:bCs/>
                <w:sz w:val="18"/>
                <w:szCs w:val="18"/>
              </w:rPr>
              <w:t xml:space="preserve"> e resistência</w:t>
            </w:r>
            <w:r>
              <w:rPr>
                <w:bCs/>
                <w:sz w:val="18"/>
                <w:szCs w:val="18"/>
              </w:rPr>
              <w:t>.</w:t>
            </w:r>
          </w:p>
          <w:p w14:paraId="30C23374" w14:textId="22457DAF" w:rsidR="00F3623D" w:rsidRPr="00F3623D" w:rsidRDefault="00F3623D" w:rsidP="00F3623D">
            <w:pPr>
              <w:jc w:val="both"/>
              <w:cnfStyle w:val="000000100000" w:firstRow="0" w:lastRow="0" w:firstColumn="0" w:lastColumn="0" w:oddVBand="0" w:evenVBand="0" w:oddHBand="1" w:evenHBand="0" w:firstRowFirstColumn="0" w:firstRowLastColumn="0" w:lastRowFirstColumn="0" w:lastRowLastColumn="0"/>
              <w:rPr>
                <w:bCs/>
                <w:color w:val="FF0000"/>
                <w:sz w:val="18"/>
                <w:szCs w:val="18"/>
              </w:rPr>
            </w:pPr>
            <w:r w:rsidRPr="00F3623D">
              <w:rPr>
                <w:bCs/>
                <w:sz w:val="18"/>
                <w:szCs w:val="18"/>
              </w:rPr>
              <w:t>Capacidades Coordenativas</w:t>
            </w:r>
            <w:r>
              <w:rPr>
                <w:bCs/>
                <w:sz w:val="18"/>
                <w:szCs w:val="18"/>
              </w:rPr>
              <w:t>:</w:t>
            </w:r>
            <w:r w:rsidRPr="00F3623D">
              <w:rPr>
                <w:bCs/>
                <w:sz w:val="18"/>
                <w:szCs w:val="18"/>
              </w:rPr>
              <w:t xml:space="preserve"> coordenação.</w:t>
            </w:r>
          </w:p>
        </w:tc>
      </w:tr>
      <w:tr w:rsidR="00020936" w:rsidRPr="00F91CF2" w14:paraId="10A47129" w14:textId="77777777">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619" w:type="dxa"/>
            <w:gridSpan w:val="3"/>
            <w:vMerge/>
            <w:tcBorders>
              <w:top w:val="single" w:sz="8" w:space="0" w:color="FFC000"/>
              <w:left w:val="single" w:sz="18" w:space="0" w:color="auto"/>
              <w:bottom w:val="single" w:sz="18" w:space="0" w:color="FFC000"/>
              <w:right w:val="single" w:sz="8" w:space="0" w:color="auto"/>
            </w:tcBorders>
            <w:shd w:val="clear" w:color="auto" w:fill="FFFFFF" w:themeFill="background1"/>
            <w:vAlign w:val="center"/>
          </w:tcPr>
          <w:p w14:paraId="233F94D4" w14:textId="77777777" w:rsidR="00020936" w:rsidRPr="00F91CF2" w:rsidRDefault="00020936" w:rsidP="00020936">
            <w:pPr>
              <w:rPr>
                <w:sz w:val="18"/>
                <w:szCs w:val="18"/>
              </w:rPr>
            </w:pPr>
          </w:p>
        </w:tc>
        <w:tc>
          <w:tcPr>
            <w:tcW w:w="1193"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93D501F" w14:textId="1EC7A967" w:rsidR="00020936" w:rsidRPr="00F91CF2" w:rsidRDefault="00020936" w:rsidP="00020936">
            <w:pPr>
              <w:jc w:val="center"/>
              <w:cnfStyle w:val="000000010000" w:firstRow="0" w:lastRow="0" w:firstColumn="0" w:lastColumn="0" w:oddVBand="0" w:evenVBand="0" w:oddHBand="0" w:evenHBand="1" w:firstRowFirstColumn="0" w:firstRowLastColumn="0" w:lastRowFirstColumn="0" w:lastRowLastColumn="0"/>
              <w:rPr>
                <w:b/>
                <w:bCs/>
                <w:sz w:val="18"/>
                <w:szCs w:val="18"/>
              </w:rPr>
            </w:pPr>
            <w:r w:rsidRPr="00D0203B">
              <w:rPr>
                <w:rFonts w:ascii="Cambria" w:hAnsi="Cambria" w:cs="Arial"/>
                <w:b/>
                <w:bCs/>
                <w:sz w:val="18"/>
                <w:szCs w:val="18"/>
              </w:rPr>
              <w:t>CD</w:t>
            </w:r>
          </w:p>
        </w:tc>
        <w:tc>
          <w:tcPr>
            <w:tcW w:w="7430" w:type="dxa"/>
            <w:gridSpan w:val="4"/>
            <w:tcBorders>
              <w:top w:val="single" w:sz="8" w:space="0" w:color="auto"/>
              <w:left w:val="single" w:sz="8" w:space="0" w:color="auto"/>
              <w:bottom w:val="single" w:sz="8" w:space="0" w:color="auto"/>
              <w:right w:val="single" w:sz="18" w:space="0" w:color="auto"/>
            </w:tcBorders>
            <w:shd w:val="clear" w:color="auto" w:fill="FFFFFF" w:themeFill="background1"/>
            <w:vAlign w:val="center"/>
          </w:tcPr>
          <w:p w14:paraId="20379D90" w14:textId="54CB7F45" w:rsidR="00020936" w:rsidRPr="00020936" w:rsidRDefault="00020936" w:rsidP="00020936">
            <w:pPr>
              <w:cnfStyle w:val="000000010000" w:firstRow="0" w:lastRow="0" w:firstColumn="0" w:lastColumn="0" w:oddVBand="0" w:evenVBand="0" w:oddHBand="0" w:evenHBand="1" w:firstRowFirstColumn="0" w:firstRowLastColumn="0" w:lastRowFirstColumn="0" w:lastRowLastColumn="0"/>
              <w:rPr>
                <w:bCs/>
                <w:sz w:val="18"/>
                <w:szCs w:val="18"/>
              </w:rPr>
            </w:pPr>
            <w:r w:rsidRPr="00020936">
              <w:rPr>
                <w:bCs/>
                <w:sz w:val="18"/>
                <w:szCs w:val="18"/>
              </w:rPr>
              <w:t xml:space="preserve">O aluno </w:t>
            </w:r>
            <w:r w:rsidR="00E40989">
              <w:rPr>
                <w:rFonts w:ascii="Cambria" w:hAnsi="Cambria" w:cs="Arial"/>
                <w:bCs/>
                <w:sz w:val="18"/>
                <w:szCs w:val="18"/>
              </w:rPr>
              <w:t>conhece</w:t>
            </w:r>
            <w:r w:rsidR="00E40989" w:rsidRPr="00D0203B">
              <w:rPr>
                <w:rFonts w:ascii="Cambria" w:hAnsi="Cambria" w:cs="Arial"/>
                <w:bCs/>
                <w:sz w:val="18"/>
                <w:szCs w:val="18"/>
              </w:rPr>
              <w:t xml:space="preserve"> as regras básicas </w:t>
            </w:r>
            <w:r w:rsidR="00E40989">
              <w:rPr>
                <w:rFonts w:ascii="Cambria" w:hAnsi="Cambria" w:cs="Arial"/>
                <w:bCs/>
                <w:sz w:val="18"/>
                <w:szCs w:val="18"/>
              </w:rPr>
              <w:t xml:space="preserve">e as habilidades motoras </w:t>
            </w:r>
            <w:r w:rsidR="00E40989" w:rsidRPr="00D0203B">
              <w:rPr>
                <w:rFonts w:ascii="Cambria" w:hAnsi="Cambria" w:cs="Arial"/>
                <w:bCs/>
                <w:sz w:val="18"/>
                <w:szCs w:val="18"/>
              </w:rPr>
              <w:t xml:space="preserve">da modalidade de </w:t>
            </w:r>
            <w:r w:rsidR="00E40989">
              <w:rPr>
                <w:rFonts w:ascii="Cambria" w:hAnsi="Cambria" w:cs="Arial"/>
                <w:bCs/>
                <w:sz w:val="18"/>
                <w:szCs w:val="18"/>
              </w:rPr>
              <w:t>badminton</w:t>
            </w:r>
          </w:p>
        </w:tc>
      </w:tr>
      <w:tr w:rsidR="00020936" w:rsidRPr="00F91CF2" w14:paraId="70A6F904" w14:textId="77777777">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619" w:type="dxa"/>
            <w:gridSpan w:val="3"/>
            <w:vMerge/>
            <w:tcBorders>
              <w:top w:val="single" w:sz="8" w:space="0" w:color="FFC000"/>
              <w:left w:val="single" w:sz="18" w:space="0" w:color="auto"/>
              <w:bottom w:val="single" w:sz="18" w:space="0" w:color="auto"/>
              <w:right w:val="single" w:sz="8" w:space="0" w:color="auto"/>
            </w:tcBorders>
            <w:shd w:val="clear" w:color="auto" w:fill="FFFFFF" w:themeFill="background1"/>
            <w:vAlign w:val="center"/>
          </w:tcPr>
          <w:p w14:paraId="0F95EF30" w14:textId="77777777" w:rsidR="00020936" w:rsidRPr="00F91CF2" w:rsidRDefault="00020936" w:rsidP="00020936">
            <w:pPr>
              <w:rPr>
                <w:sz w:val="18"/>
                <w:szCs w:val="18"/>
              </w:rPr>
            </w:pPr>
          </w:p>
        </w:tc>
        <w:tc>
          <w:tcPr>
            <w:tcW w:w="1193" w:type="dxa"/>
            <w:gridSpan w:val="2"/>
            <w:tcBorders>
              <w:top w:val="single" w:sz="8" w:space="0" w:color="auto"/>
              <w:left w:val="single" w:sz="8" w:space="0" w:color="auto"/>
              <w:bottom w:val="single" w:sz="18" w:space="0" w:color="auto"/>
              <w:right w:val="single" w:sz="8" w:space="0" w:color="auto"/>
            </w:tcBorders>
            <w:shd w:val="clear" w:color="auto" w:fill="FFFFFF" w:themeFill="background1"/>
            <w:vAlign w:val="center"/>
          </w:tcPr>
          <w:p w14:paraId="0605CE3F" w14:textId="45343F47" w:rsidR="00020936" w:rsidRPr="00F91CF2" w:rsidRDefault="00020936" w:rsidP="00020936">
            <w:pPr>
              <w:jc w:val="center"/>
              <w:cnfStyle w:val="000000100000" w:firstRow="0" w:lastRow="0" w:firstColumn="0" w:lastColumn="0" w:oddVBand="0" w:evenVBand="0" w:oddHBand="1" w:evenHBand="0" w:firstRowFirstColumn="0" w:firstRowLastColumn="0" w:lastRowFirstColumn="0" w:lastRowLastColumn="0"/>
              <w:rPr>
                <w:b/>
                <w:bCs/>
                <w:sz w:val="18"/>
                <w:szCs w:val="18"/>
                <w:u w:val="single"/>
              </w:rPr>
            </w:pPr>
            <w:r w:rsidRPr="00D0203B">
              <w:rPr>
                <w:rFonts w:ascii="Cambria" w:hAnsi="Cambria" w:cs="Arial"/>
                <w:b/>
                <w:bCs/>
                <w:sz w:val="18"/>
                <w:szCs w:val="18"/>
              </w:rPr>
              <w:t>CPS</w:t>
            </w:r>
          </w:p>
        </w:tc>
        <w:tc>
          <w:tcPr>
            <w:tcW w:w="7430" w:type="dxa"/>
            <w:gridSpan w:val="4"/>
            <w:tcBorders>
              <w:top w:val="single" w:sz="8" w:space="0" w:color="auto"/>
              <w:left w:val="single" w:sz="8" w:space="0" w:color="auto"/>
              <w:bottom w:val="single" w:sz="18" w:space="0" w:color="auto"/>
              <w:right w:val="single" w:sz="18" w:space="0" w:color="auto"/>
            </w:tcBorders>
            <w:shd w:val="clear" w:color="auto" w:fill="FFFFFF" w:themeFill="background1"/>
            <w:vAlign w:val="center"/>
          </w:tcPr>
          <w:p w14:paraId="27C5F724" w14:textId="6B8C823A" w:rsidR="00020936" w:rsidRPr="00020936" w:rsidRDefault="00020936" w:rsidP="00020936">
            <w:pPr>
              <w:jc w:val="both"/>
              <w:cnfStyle w:val="000000100000" w:firstRow="0" w:lastRow="0" w:firstColumn="0" w:lastColumn="0" w:oddVBand="0" w:evenVBand="0" w:oddHBand="1" w:evenHBand="0" w:firstRowFirstColumn="0" w:firstRowLastColumn="0" w:lastRowFirstColumn="0" w:lastRowLastColumn="0"/>
              <w:rPr>
                <w:bCs/>
                <w:sz w:val="18"/>
                <w:szCs w:val="18"/>
              </w:rPr>
            </w:pPr>
            <w:r w:rsidRPr="00020936">
              <w:rPr>
                <w:bCs/>
                <w:sz w:val="18"/>
                <w:szCs w:val="18"/>
              </w:rPr>
              <w:t>O aluno desenvolve um espírito de cooperação</w:t>
            </w:r>
            <w:r w:rsidR="00E40989">
              <w:rPr>
                <w:bCs/>
                <w:sz w:val="18"/>
                <w:szCs w:val="18"/>
              </w:rPr>
              <w:t>, autonomia e responsabilidade</w:t>
            </w:r>
            <w:r w:rsidRPr="00020936">
              <w:rPr>
                <w:bCs/>
                <w:sz w:val="18"/>
                <w:szCs w:val="18"/>
              </w:rPr>
              <w:t xml:space="preserve"> com os colegas. </w:t>
            </w:r>
          </w:p>
        </w:tc>
      </w:tr>
      <w:tr w:rsidR="00F3623D" w:rsidRPr="00F91CF2" w14:paraId="55D2B27F" w14:textId="77777777" w:rsidTr="0017560C">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2" w:type="dxa"/>
            <w:tcBorders>
              <w:top w:val="single" w:sz="18" w:space="0" w:color="auto"/>
              <w:left w:val="nil"/>
              <w:bottom w:val="nil"/>
              <w:right w:val="nil"/>
            </w:tcBorders>
            <w:shd w:val="clear" w:color="auto" w:fill="FFFFFF" w:themeFill="background1"/>
          </w:tcPr>
          <w:p w14:paraId="50ABFF98" w14:textId="77777777" w:rsidR="00F3623D" w:rsidRPr="00F91CF2" w:rsidRDefault="00F3623D" w:rsidP="00F3623D">
            <w:pPr>
              <w:rPr>
                <w:sz w:val="18"/>
                <w:szCs w:val="18"/>
              </w:rPr>
            </w:pPr>
          </w:p>
        </w:tc>
        <w:tc>
          <w:tcPr>
            <w:tcW w:w="9850" w:type="dxa"/>
            <w:gridSpan w:val="8"/>
            <w:tcBorders>
              <w:top w:val="single" w:sz="18" w:space="0" w:color="auto"/>
              <w:left w:val="nil"/>
              <w:bottom w:val="single" w:sz="18" w:space="0" w:color="auto"/>
              <w:right w:val="nil"/>
            </w:tcBorders>
            <w:shd w:val="clear" w:color="auto" w:fill="FFFFFF" w:themeFill="background1"/>
          </w:tcPr>
          <w:p w14:paraId="71794ED8" w14:textId="77777777" w:rsidR="00F3623D" w:rsidRPr="00F91CF2" w:rsidRDefault="00F3623D" w:rsidP="00F3623D">
            <w:pPr>
              <w:cnfStyle w:val="000000010000" w:firstRow="0" w:lastRow="0" w:firstColumn="0" w:lastColumn="0" w:oddVBand="0" w:evenVBand="0" w:oddHBand="0" w:evenHBand="1" w:firstRowFirstColumn="0" w:firstRowLastColumn="0" w:lastRowFirstColumn="0" w:lastRowLastColumn="0"/>
              <w:rPr>
                <w:b/>
                <w:bCs/>
                <w:sz w:val="18"/>
                <w:szCs w:val="18"/>
              </w:rPr>
            </w:pPr>
          </w:p>
        </w:tc>
      </w:tr>
      <w:tr w:rsidR="00B821D3" w:rsidRPr="00F91CF2" w14:paraId="44A94D42" w14:textId="77777777" w:rsidTr="00E13155">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392" w:type="dxa"/>
            <w:tcBorders>
              <w:top w:val="nil"/>
              <w:left w:val="nil"/>
              <w:bottom w:val="single" w:sz="18" w:space="0" w:color="auto"/>
              <w:right w:val="single" w:sz="18" w:space="0" w:color="auto"/>
            </w:tcBorders>
            <w:shd w:val="clear" w:color="auto" w:fill="FFFFFF" w:themeFill="background1"/>
            <w:vAlign w:val="center"/>
          </w:tcPr>
          <w:p w14:paraId="0F16A00F" w14:textId="77777777" w:rsidR="00B821D3" w:rsidRPr="00F91CF2" w:rsidRDefault="00B821D3" w:rsidP="00F3623D">
            <w:pPr>
              <w:jc w:val="center"/>
              <w:rPr>
                <w:sz w:val="18"/>
                <w:szCs w:val="18"/>
              </w:rPr>
            </w:pPr>
          </w:p>
        </w:tc>
        <w:tc>
          <w:tcPr>
            <w:tcW w:w="567" w:type="dxa"/>
            <w:tcBorders>
              <w:top w:val="single" w:sz="18" w:space="0" w:color="auto"/>
              <w:left w:val="single" w:sz="18" w:space="0" w:color="auto"/>
              <w:bottom w:val="single" w:sz="18" w:space="0" w:color="auto"/>
              <w:right w:val="single" w:sz="8" w:space="0" w:color="auto"/>
            </w:tcBorders>
            <w:shd w:val="clear" w:color="auto" w:fill="7030A0"/>
            <w:vAlign w:val="center"/>
          </w:tcPr>
          <w:p w14:paraId="720724D5" w14:textId="7FD4DBAE" w:rsidR="00B821D3" w:rsidRPr="00F91CF2" w:rsidRDefault="00B821D3" w:rsidP="00F3623D">
            <w:pPr>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F91CF2">
              <w:rPr>
                <w:b/>
                <w:bCs/>
                <w:noProof/>
                <w:sz w:val="18"/>
                <w:szCs w:val="18"/>
              </w:rPr>
              <w:drawing>
                <wp:anchor distT="0" distB="0" distL="114300" distR="114300" simplePos="0" relativeHeight="251661312" behindDoc="0" locked="0" layoutInCell="1" allowOverlap="1" wp14:anchorId="4804A977" wp14:editId="08122637">
                  <wp:simplePos x="0" y="0"/>
                  <wp:positionH relativeFrom="margin">
                    <wp:posOffset>12700</wp:posOffset>
                  </wp:positionH>
                  <wp:positionV relativeFrom="paragraph">
                    <wp:posOffset>-8890</wp:posOffset>
                  </wp:positionV>
                  <wp:extent cx="198755" cy="198755"/>
                  <wp:effectExtent l="0" t="0" r="0" b="0"/>
                  <wp:wrapNone/>
                  <wp:docPr id="3" name="Imagem 5" descr="http://ambientevirtual.files.wordpress.com/2009/05/relog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mbientevirtual.files.wordpress.com/2009/05/relogio.png"/>
                          <pic:cNvPicPr>
                            <a:picLocks noChangeAspect="1" noChangeArrowheads="1"/>
                          </pic:cNvPicPr>
                        </pic:nvPicPr>
                        <pic:blipFill>
                          <a:blip r:embed="rId8" cstate="print"/>
                          <a:srcRect/>
                          <a:stretch>
                            <a:fillRect/>
                          </a:stretch>
                        </pic:blipFill>
                        <pic:spPr bwMode="auto">
                          <a:xfrm>
                            <a:off x="0" y="0"/>
                            <a:ext cx="198755" cy="1987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9283" w:type="dxa"/>
            <w:gridSpan w:val="7"/>
            <w:tcBorders>
              <w:top w:val="single" w:sz="18" w:space="0" w:color="auto"/>
              <w:left w:val="single" w:sz="8" w:space="0" w:color="auto"/>
              <w:bottom w:val="single" w:sz="18" w:space="0" w:color="auto"/>
              <w:right w:val="single" w:sz="18" w:space="0" w:color="auto"/>
            </w:tcBorders>
            <w:shd w:val="clear" w:color="auto" w:fill="7030A0"/>
            <w:vAlign w:val="center"/>
          </w:tcPr>
          <w:p w14:paraId="3B479844" w14:textId="1FFC9D7B" w:rsidR="00B821D3" w:rsidRPr="00F91CF2" w:rsidRDefault="00B821D3" w:rsidP="00F3623D">
            <w:pPr>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B821D3">
              <w:rPr>
                <w:b/>
                <w:bCs/>
                <w:color w:val="FFFFFF" w:themeColor="background1"/>
                <w:sz w:val="18"/>
                <w:szCs w:val="18"/>
              </w:rPr>
              <w:t>Reflexão 77 e 78</w:t>
            </w:r>
          </w:p>
        </w:tc>
      </w:tr>
      <w:tr w:rsidR="00B821D3" w:rsidRPr="00F91CF2" w14:paraId="54318EDF" w14:textId="77777777" w:rsidTr="00847B72">
        <w:trPr>
          <w:cnfStyle w:val="000000010000" w:firstRow="0" w:lastRow="0" w:firstColumn="0" w:lastColumn="0" w:oddVBand="0" w:evenVBand="0" w:oddHBand="0" w:evenHBand="1" w:firstRowFirstColumn="0" w:firstRowLastColumn="0" w:lastRowFirstColumn="0" w:lastRowLastColumn="0"/>
          <w:cantSplit/>
          <w:trHeight w:val="1285"/>
        </w:trPr>
        <w:tc>
          <w:tcPr>
            <w:cnfStyle w:val="001000000000" w:firstRow="0" w:lastRow="0" w:firstColumn="1" w:lastColumn="0" w:oddVBand="0" w:evenVBand="0" w:oddHBand="0" w:evenHBand="0" w:firstRowFirstColumn="0" w:firstRowLastColumn="0" w:lastRowFirstColumn="0" w:lastRowLastColumn="0"/>
            <w:tcW w:w="392" w:type="dxa"/>
            <w:tcBorders>
              <w:top w:val="single" w:sz="12" w:space="0" w:color="auto"/>
              <w:left w:val="single" w:sz="18" w:space="0" w:color="auto"/>
              <w:bottom w:val="single" w:sz="4" w:space="0" w:color="auto"/>
              <w:right w:val="single" w:sz="12" w:space="0" w:color="auto"/>
            </w:tcBorders>
            <w:shd w:val="clear" w:color="auto" w:fill="7030A0"/>
            <w:textDirection w:val="btLr"/>
            <w:vAlign w:val="center"/>
          </w:tcPr>
          <w:p w14:paraId="2693F59F" w14:textId="1E70CB9B" w:rsidR="00B821D3" w:rsidRPr="004F7271" w:rsidRDefault="00B821D3" w:rsidP="00CC5753">
            <w:pPr>
              <w:ind w:left="113" w:right="113"/>
              <w:jc w:val="center"/>
              <w:rPr>
                <w:sz w:val="20"/>
                <w:szCs w:val="20"/>
              </w:rPr>
            </w:pPr>
            <w:r>
              <w:rPr>
                <w:sz w:val="20"/>
                <w:szCs w:val="20"/>
              </w:rPr>
              <w:t>FINAL</w:t>
            </w:r>
          </w:p>
        </w:tc>
        <w:tc>
          <w:tcPr>
            <w:tcW w:w="567" w:type="dxa"/>
            <w:tcBorders>
              <w:top w:val="single" w:sz="12" w:space="0" w:color="auto"/>
              <w:left w:val="single" w:sz="12" w:space="0" w:color="auto"/>
              <w:bottom w:val="single" w:sz="4" w:space="0" w:color="auto"/>
              <w:right w:val="single" w:sz="8" w:space="0" w:color="auto"/>
            </w:tcBorders>
            <w:shd w:val="clear" w:color="auto" w:fill="FFFFFF" w:themeFill="background1"/>
            <w:textDirection w:val="btLr"/>
          </w:tcPr>
          <w:p w14:paraId="1542A457" w14:textId="2D7DE198" w:rsidR="00B821D3" w:rsidRPr="0035582C" w:rsidRDefault="00B821D3" w:rsidP="00CC5753">
            <w:pPr>
              <w:ind w:left="113" w:right="113"/>
              <w:jc w:val="center"/>
              <w:cnfStyle w:val="000000010000" w:firstRow="0" w:lastRow="0" w:firstColumn="0" w:lastColumn="0" w:oddVBand="0" w:evenVBand="0" w:oddHBand="0" w:evenHBand="1" w:firstRowFirstColumn="0" w:firstRowLastColumn="0" w:lastRowFirstColumn="0" w:lastRowLastColumn="0"/>
              <w:rPr>
                <w:bCs/>
                <w:sz w:val="18"/>
                <w:szCs w:val="18"/>
              </w:rPr>
            </w:pPr>
          </w:p>
        </w:tc>
        <w:tc>
          <w:tcPr>
            <w:tcW w:w="9283" w:type="dxa"/>
            <w:gridSpan w:val="7"/>
            <w:tcBorders>
              <w:top w:val="single" w:sz="12" w:space="0" w:color="auto"/>
              <w:left w:val="single" w:sz="8" w:space="0" w:color="auto"/>
              <w:bottom w:val="single" w:sz="4" w:space="0" w:color="auto"/>
              <w:right w:val="single" w:sz="18" w:space="0" w:color="auto"/>
            </w:tcBorders>
            <w:shd w:val="clear" w:color="auto" w:fill="FFFFFF" w:themeFill="background1"/>
            <w:vAlign w:val="center"/>
          </w:tcPr>
          <w:p w14:paraId="09596E83" w14:textId="0EE86917" w:rsidR="00B821D3" w:rsidRDefault="00B821D3" w:rsidP="00B821D3">
            <w:pPr>
              <w:pStyle w:val="NormalWeb"/>
              <w:cnfStyle w:val="000000010000" w:firstRow="0" w:lastRow="0" w:firstColumn="0" w:lastColumn="0" w:oddVBand="0" w:evenVBand="0" w:oddHBand="0" w:evenHBand="1" w:firstRowFirstColumn="0" w:firstRowLastColumn="0" w:lastRowFirstColumn="0" w:lastRowLastColumn="0"/>
              <w:rPr>
                <w:color w:val="000000"/>
              </w:rPr>
            </w:pPr>
            <w:r>
              <w:rPr>
                <w:color w:val="000000"/>
              </w:rPr>
              <w:t xml:space="preserve">Na </w:t>
            </w:r>
            <w:r>
              <w:rPr>
                <w:color w:val="000000"/>
              </w:rPr>
              <w:t xml:space="preserve">aula lecionada, observada pelos colegas de estágio e pelo professor orientador, </w:t>
            </w:r>
            <w:r>
              <w:rPr>
                <w:color w:val="000000"/>
              </w:rPr>
              <w:t xml:space="preserve">o </w:t>
            </w:r>
            <w:r>
              <w:rPr>
                <w:color w:val="000000"/>
              </w:rPr>
              <w:t>início</w:t>
            </w:r>
            <w:r>
              <w:rPr>
                <w:color w:val="000000"/>
              </w:rPr>
              <w:t xml:space="preserve"> </w:t>
            </w:r>
            <w:r>
              <w:rPr>
                <w:color w:val="000000"/>
              </w:rPr>
              <w:t>foi realizado um aquecimento já conhecido pelos alunos, com especial incidência na articulação do ombro, com o objetivo de preparar o corpo para as exigências específicas da aula. Esta opção revela-se adequada, uma vez que o aquecimento deve ser específico e orientado para as habilidades a desenvolver, contribuindo para a prevenção de lesões e melhoria do desempenho (Bompa &amp; Haff, 2009). A familiaridade dos alunos com a estrutura do aquecimento também favoreceu uma transição mais rápida e organizada para a atividade principal.</w:t>
            </w:r>
          </w:p>
          <w:p w14:paraId="46F14958" w14:textId="77777777" w:rsidR="00B821D3" w:rsidRDefault="00B821D3" w:rsidP="00B821D3">
            <w:pPr>
              <w:pStyle w:val="NormalWeb"/>
              <w:cnfStyle w:val="000000010000" w:firstRow="0" w:lastRow="0" w:firstColumn="0" w:lastColumn="0" w:oddVBand="0" w:evenVBand="0" w:oddHBand="0" w:evenHBand="1" w:firstRowFirstColumn="0" w:firstRowLastColumn="0" w:lastRowFirstColumn="0" w:lastRowLastColumn="0"/>
              <w:rPr>
                <w:color w:val="000000"/>
              </w:rPr>
            </w:pPr>
            <w:r>
              <w:rPr>
                <w:color w:val="000000"/>
              </w:rPr>
              <w:t>De seguida, foi introduzido um momento de aquecimento mais lúdico, que considero ter decorrido de forma bastante positiva. Os alunos mostraram-se empenhados, motivados e envolvidos nas tarefas propostas. A utilização de estratégias lúdicas está amplamente associada ao aumento da motivação intrínseca e ao envolvimento dos alunos nas aulas de Educação Física (Mesquita &amp; Graça, 2011), sendo um elemento facilitador da aprendizagem.</w:t>
            </w:r>
          </w:p>
          <w:p w14:paraId="31977FD3" w14:textId="77777777" w:rsidR="00B821D3" w:rsidRDefault="00B821D3" w:rsidP="00B821D3">
            <w:pPr>
              <w:pStyle w:val="NormalWeb"/>
              <w:cnfStyle w:val="000000010000" w:firstRow="0" w:lastRow="0" w:firstColumn="0" w:lastColumn="0" w:oddVBand="0" w:evenVBand="0" w:oddHBand="0" w:evenHBand="1" w:firstRowFirstColumn="0" w:firstRowLastColumn="0" w:lastRowFirstColumn="0" w:lastRowLastColumn="0"/>
              <w:rPr>
                <w:color w:val="000000"/>
              </w:rPr>
            </w:pPr>
            <w:r>
              <w:rPr>
                <w:color w:val="000000"/>
              </w:rPr>
              <w:t>Posteriormente, solicitei a colaboração do professor Luís para exemplificar o movimento correto do</w:t>
            </w:r>
            <w:r>
              <w:rPr>
                <w:rStyle w:val="apple-converted-space"/>
                <w:color w:val="000000"/>
              </w:rPr>
              <w:t> </w:t>
            </w:r>
            <w:r>
              <w:rPr>
                <w:rStyle w:val="nfase"/>
                <w:color w:val="000000"/>
              </w:rPr>
              <w:t>lob</w:t>
            </w:r>
            <w:r>
              <w:rPr>
                <w:color w:val="000000"/>
              </w:rPr>
              <w:t>, enquanto eu realizava a explicação das componentes críticas e dos critérios de sucesso. Considero esta estratégia bastante eficaz, uma vez que a demonstração ao vivo permite aos alunos observar o gesto técnico de forma clara e concreta. Segundo Rosado e Mesquita (2009), a demonstração é um dos meios mais importantes na transmissão de informação em Educação Física, sobretudo quando acompanhada de explicações focadas nos aspetos essenciais do movimento. Embora estivesse inicialmente previsto o uso de vídeo, a demonstração ao vivo revelou-se igualmente, ou até mais, eficaz, pela sua proximidade e possibilidade de interação imediata.</w:t>
            </w:r>
          </w:p>
          <w:p w14:paraId="1C0F86BD" w14:textId="4420293B" w:rsidR="00B821D3" w:rsidRDefault="00B821D3" w:rsidP="00B821D3">
            <w:pPr>
              <w:pStyle w:val="NormalWeb"/>
              <w:cnfStyle w:val="000000010000" w:firstRow="0" w:lastRow="0" w:firstColumn="0" w:lastColumn="0" w:oddVBand="0" w:evenVBand="0" w:oddHBand="0" w:evenHBand="1" w:firstRowFirstColumn="0" w:firstRowLastColumn="0" w:lastRowFirstColumn="0" w:lastRowLastColumn="0"/>
              <w:rPr>
                <w:color w:val="000000"/>
              </w:rPr>
            </w:pPr>
            <w:r>
              <w:rPr>
                <w:color w:val="000000"/>
              </w:rPr>
              <w:t>Seguiu-se uma sequência de</w:t>
            </w:r>
            <w:r>
              <w:rPr>
                <w:color w:val="000000"/>
              </w:rPr>
              <w:t xml:space="preserve"> batimentos</w:t>
            </w:r>
            <w:r>
              <w:rPr>
                <w:color w:val="000000"/>
              </w:rPr>
              <w:t>, com o objetivo de permitir aos alunos praticar o</w:t>
            </w:r>
            <w:r>
              <w:rPr>
                <w:rStyle w:val="apple-converted-space"/>
                <w:color w:val="000000"/>
              </w:rPr>
              <w:t> </w:t>
            </w:r>
            <w:r>
              <w:rPr>
                <w:rStyle w:val="nfase"/>
                <w:color w:val="000000"/>
              </w:rPr>
              <w:t>lob</w:t>
            </w:r>
            <w:r>
              <w:rPr>
                <w:rStyle w:val="apple-converted-space"/>
                <w:color w:val="000000"/>
              </w:rPr>
              <w:t> </w:t>
            </w:r>
            <w:r>
              <w:rPr>
                <w:color w:val="000000"/>
              </w:rPr>
              <w:t>e compreender em que situações este deve ser utilizado. Esta abordagem está alinhada com princípios pedagógicos que defendem a progressão das tarefas e a contextualização das habilidades em situações próximas do jogo real (Rink, 2010), facilitando a transferência da aprendizagem.</w:t>
            </w:r>
          </w:p>
          <w:p w14:paraId="1AB0C645" w14:textId="39F73B63" w:rsidR="00B821D3" w:rsidRDefault="00B821D3" w:rsidP="00B821D3">
            <w:pPr>
              <w:pStyle w:val="NormalWeb"/>
              <w:cnfStyle w:val="000000010000" w:firstRow="0" w:lastRow="0" w:firstColumn="0" w:lastColumn="0" w:oddVBand="0" w:evenVBand="0" w:oddHBand="0" w:evenHBand="1" w:firstRowFirstColumn="0" w:firstRowLastColumn="0" w:lastRowFirstColumn="0" w:lastRowLastColumn="0"/>
              <w:rPr>
                <w:color w:val="000000"/>
              </w:rPr>
            </w:pPr>
            <w:r>
              <w:rPr>
                <w:color w:val="000000"/>
              </w:rPr>
              <w:lastRenderedPageBreak/>
              <w:t>Posteriormente, recorri à mesma estratégia para o ensino do remate. Considero que esta fase decorreu de forma positiva, embora tenha sido necessário dedicar mais tempo de prática, uma vez que se trata de um gesto técnico mais complexo. A adaptação do tempo de exercitação às dificuldades dos alunos e o respeito pelos ritmos de aprendizagem</w:t>
            </w:r>
            <w:r>
              <w:rPr>
                <w:color w:val="000000"/>
              </w:rPr>
              <w:t xml:space="preserve"> são </w:t>
            </w:r>
            <w:r>
              <w:rPr>
                <w:color w:val="000000"/>
              </w:rPr>
              <w:t>aspetos fundamentais no ensino eficaz (Siedentop, 1998).</w:t>
            </w:r>
          </w:p>
          <w:p w14:paraId="0AB31518" w14:textId="0C6D3C5C" w:rsidR="00B821D3" w:rsidRDefault="00B821D3" w:rsidP="00B821D3">
            <w:pPr>
              <w:pStyle w:val="NormalWeb"/>
              <w:cnfStyle w:val="000000010000" w:firstRow="0" w:lastRow="0" w:firstColumn="0" w:lastColumn="0" w:oddVBand="0" w:evenVBand="0" w:oddHBand="0" w:evenHBand="1" w:firstRowFirstColumn="0" w:firstRowLastColumn="0" w:lastRowFirstColumn="0" w:lastRowLastColumn="0"/>
              <w:rPr>
                <w:color w:val="000000"/>
              </w:rPr>
            </w:pPr>
            <w:r>
              <w:rPr>
                <w:color w:val="000000"/>
              </w:rPr>
              <w:t xml:space="preserve">Na parte final da aula, foi realizada uma situação de jogo </w:t>
            </w:r>
            <w:r>
              <w:rPr>
                <w:color w:val="000000"/>
              </w:rPr>
              <w:t xml:space="preserve">de 1x1, </w:t>
            </w:r>
            <w:r>
              <w:rPr>
                <w:color w:val="000000"/>
              </w:rPr>
              <w:t>permitindo aos alunos aplicar, em contexto real, os conteúdos trabalhados. Este tipo de prática é essencial, pois promove a tomada de decisão, a compreensão do jogo e a integração das habilidades técnicas em situações dinâmicas (Graça &amp; Mesquita, 2007).</w:t>
            </w:r>
          </w:p>
          <w:p w14:paraId="133CECE6" w14:textId="77777777" w:rsidR="00B821D3" w:rsidRDefault="00B821D3" w:rsidP="00B821D3">
            <w:pPr>
              <w:pStyle w:val="NormalWeb"/>
              <w:cnfStyle w:val="000000010000" w:firstRow="0" w:lastRow="0" w:firstColumn="0" w:lastColumn="0" w:oddVBand="0" w:evenVBand="0" w:oddHBand="0" w:evenHBand="1" w:firstRowFirstColumn="0" w:firstRowLastColumn="0" w:lastRowFirstColumn="0" w:lastRowLastColumn="0"/>
              <w:rPr>
                <w:color w:val="000000"/>
              </w:rPr>
            </w:pPr>
            <w:r>
              <w:rPr>
                <w:color w:val="000000"/>
              </w:rPr>
              <w:t>Em suma, considero que a aula decorreu de forma positiva, destacando-se o bom envolvimento dos alunos, a eficácia das estratégias de demonstração e a adequação das tarefas propostas. Ainda assim, a reflexão permite identificar a importância de continuar a ajustar o tempo de prática às necessidades dos alunos e diversificar estratégias de ensino, de forma a potenciar ainda mais a aprendizagem.</w:t>
            </w:r>
          </w:p>
          <w:p w14:paraId="2358E95B" w14:textId="77777777" w:rsidR="00B821D3" w:rsidRDefault="00B821D3" w:rsidP="00B821D3">
            <w:pPr>
              <w:pStyle w:val="NormalWeb"/>
              <w:cnfStyle w:val="000000010000" w:firstRow="0" w:lastRow="0" w:firstColumn="0" w:lastColumn="0" w:oddVBand="0" w:evenVBand="0" w:oddHBand="0" w:evenHBand="1" w:firstRowFirstColumn="0" w:firstRowLastColumn="0" w:lastRowFirstColumn="0" w:lastRowLastColumn="0"/>
              <w:rPr>
                <w:color w:val="000000"/>
              </w:rPr>
            </w:pPr>
            <w:r>
              <w:rPr>
                <w:rStyle w:val="Forte"/>
                <w:color w:val="000000"/>
              </w:rPr>
              <w:t>Referências bibliográficas:</w:t>
            </w:r>
          </w:p>
          <w:p w14:paraId="6508E750" w14:textId="77777777" w:rsidR="00B821D3" w:rsidRPr="00B821D3" w:rsidRDefault="00B821D3" w:rsidP="00B821D3">
            <w:pPr>
              <w:numPr>
                <w:ilvl w:val="0"/>
                <w:numId w:val="61"/>
              </w:num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color w:val="000000"/>
              </w:rPr>
            </w:pPr>
            <w:r w:rsidRPr="00B821D3">
              <w:rPr>
                <w:color w:val="000000"/>
              </w:rPr>
              <w:t>Bompa, T. O., &amp; Haff, G. G. (2009). </w:t>
            </w:r>
            <w:r w:rsidRPr="00B821D3">
              <w:rPr>
                <w:i/>
                <w:iCs/>
                <w:color w:val="000000"/>
              </w:rPr>
              <w:t>Periodization: Theory and methodology of training</w:t>
            </w:r>
            <w:r w:rsidRPr="00B821D3">
              <w:rPr>
                <w:color w:val="000000"/>
              </w:rPr>
              <w:t> (5th ed.). Human Kinetics.</w:t>
            </w:r>
          </w:p>
          <w:p w14:paraId="219EE32C" w14:textId="77777777" w:rsidR="00B821D3" w:rsidRPr="00B821D3" w:rsidRDefault="00B821D3" w:rsidP="00B821D3">
            <w:pPr>
              <w:numPr>
                <w:ilvl w:val="0"/>
                <w:numId w:val="61"/>
              </w:num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color w:val="000000"/>
              </w:rPr>
            </w:pPr>
            <w:r w:rsidRPr="00B821D3">
              <w:rPr>
                <w:color w:val="000000"/>
              </w:rPr>
              <w:t>Graça, A., &amp; Mesquita, I. (2007). </w:t>
            </w:r>
            <w:r w:rsidRPr="00B821D3">
              <w:rPr>
                <w:i/>
                <w:iCs/>
                <w:color w:val="000000"/>
              </w:rPr>
              <w:t>A investigação sobre o ensino dos jogos desportivos</w:t>
            </w:r>
            <w:r w:rsidRPr="00B821D3">
              <w:rPr>
                <w:color w:val="000000"/>
              </w:rPr>
              <w:t>. Faculdade de Desporto da Universidade do Porto.</w:t>
            </w:r>
          </w:p>
          <w:p w14:paraId="677DD32B" w14:textId="77777777" w:rsidR="00B821D3" w:rsidRPr="00B821D3" w:rsidRDefault="00B821D3" w:rsidP="00B821D3">
            <w:pPr>
              <w:numPr>
                <w:ilvl w:val="0"/>
                <w:numId w:val="61"/>
              </w:num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color w:val="000000"/>
              </w:rPr>
            </w:pPr>
            <w:r w:rsidRPr="00B821D3">
              <w:rPr>
                <w:color w:val="000000"/>
              </w:rPr>
              <w:t>Mesquita, I., &amp; Graça, A. (2011). </w:t>
            </w:r>
            <w:r w:rsidRPr="00B821D3">
              <w:rPr>
                <w:i/>
                <w:iCs/>
                <w:color w:val="000000"/>
              </w:rPr>
              <w:t>Ensino dos jogos desportivos coletivos</w:t>
            </w:r>
            <w:r w:rsidRPr="00B821D3">
              <w:rPr>
                <w:color w:val="000000"/>
              </w:rPr>
              <w:t>. Faculdade de Desporto da Universidade do Porto.</w:t>
            </w:r>
          </w:p>
          <w:p w14:paraId="611AFDB3" w14:textId="77777777" w:rsidR="00B821D3" w:rsidRPr="00B821D3" w:rsidRDefault="00B821D3" w:rsidP="00B821D3">
            <w:pPr>
              <w:numPr>
                <w:ilvl w:val="0"/>
                <w:numId w:val="61"/>
              </w:num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color w:val="000000"/>
              </w:rPr>
            </w:pPr>
            <w:r w:rsidRPr="00B821D3">
              <w:rPr>
                <w:color w:val="000000"/>
              </w:rPr>
              <w:t>Rink, J. E. (2010). </w:t>
            </w:r>
            <w:r w:rsidRPr="00B821D3">
              <w:rPr>
                <w:i/>
                <w:iCs/>
                <w:color w:val="000000"/>
              </w:rPr>
              <w:t>Teaching physical education for learning</w:t>
            </w:r>
            <w:r w:rsidRPr="00B821D3">
              <w:rPr>
                <w:color w:val="000000"/>
              </w:rPr>
              <w:t> (6th ed.). McGraw-Hill.</w:t>
            </w:r>
          </w:p>
          <w:p w14:paraId="63839723" w14:textId="77777777" w:rsidR="00B821D3" w:rsidRPr="00B821D3" w:rsidRDefault="00B821D3" w:rsidP="00B821D3">
            <w:pPr>
              <w:numPr>
                <w:ilvl w:val="0"/>
                <w:numId w:val="61"/>
              </w:num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color w:val="000000"/>
              </w:rPr>
            </w:pPr>
            <w:r w:rsidRPr="00B821D3">
              <w:rPr>
                <w:color w:val="000000"/>
              </w:rPr>
              <w:t>Rosado, A., &amp; Mesquita, I. (2009). </w:t>
            </w:r>
            <w:r w:rsidRPr="00B821D3">
              <w:rPr>
                <w:i/>
                <w:iCs/>
                <w:color w:val="000000"/>
              </w:rPr>
              <w:t>Pedagogia do desporto</w:t>
            </w:r>
            <w:r w:rsidRPr="00B821D3">
              <w:rPr>
                <w:color w:val="000000"/>
              </w:rPr>
              <w:t>. Faculdade de Motricidade Humana.</w:t>
            </w:r>
          </w:p>
          <w:p w14:paraId="4A4A151F" w14:textId="77777777" w:rsidR="00B821D3" w:rsidRPr="00B821D3" w:rsidRDefault="00B821D3" w:rsidP="00B821D3">
            <w:pPr>
              <w:numPr>
                <w:ilvl w:val="0"/>
                <w:numId w:val="61"/>
              </w:num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color w:val="000000"/>
              </w:rPr>
            </w:pPr>
            <w:r w:rsidRPr="00B821D3">
              <w:rPr>
                <w:color w:val="000000"/>
              </w:rPr>
              <w:t>Siedentop, D. (1998). </w:t>
            </w:r>
            <w:r w:rsidRPr="00B821D3">
              <w:rPr>
                <w:i/>
                <w:iCs/>
                <w:color w:val="000000"/>
              </w:rPr>
              <w:t>Aprender a ensinar Educação Física</w:t>
            </w:r>
            <w:r w:rsidRPr="00B821D3">
              <w:rPr>
                <w:color w:val="000000"/>
              </w:rPr>
              <w:t>. Dinalivro.</w:t>
            </w:r>
          </w:p>
          <w:p w14:paraId="35FA08D4" w14:textId="7228F3BF" w:rsidR="00B821D3" w:rsidRPr="00291C5B" w:rsidRDefault="00B821D3" w:rsidP="00291C5B">
            <w:pPr>
              <w:spacing w:after="240"/>
              <w:cnfStyle w:val="000000010000" w:firstRow="0" w:lastRow="0" w:firstColumn="0" w:lastColumn="0" w:oddVBand="0" w:evenVBand="0" w:oddHBand="0" w:evenHBand="1" w:firstRowFirstColumn="0" w:firstRowLastColumn="0" w:lastRowFirstColumn="0" w:lastRowLastColumn="0"/>
              <w:rPr>
                <w:sz w:val="18"/>
                <w:szCs w:val="18"/>
              </w:rPr>
            </w:pPr>
          </w:p>
        </w:tc>
      </w:tr>
    </w:tbl>
    <w:p w14:paraId="3A2CC853" w14:textId="050BB024" w:rsidR="00E75F32" w:rsidRPr="0073323E" w:rsidRDefault="00E75F32">
      <w:pPr>
        <w:rPr>
          <w:sz w:val="20"/>
          <w:szCs w:val="20"/>
        </w:rPr>
      </w:pPr>
    </w:p>
    <w:p w14:paraId="630DE33B" w14:textId="0E3705B6" w:rsidR="00470E7A" w:rsidRPr="0073323E" w:rsidRDefault="00470E7A" w:rsidP="009E3920">
      <w:pPr>
        <w:rPr>
          <w:sz w:val="20"/>
          <w:szCs w:val="20"/>
        </w:rPr>
      </w:pPr>
    </w:p>
    <w:p w14:paraId="26D3286D" w14:textId="0E986B1E" w:rsidR="008801EF" w:rsidRPr="0073323E" w:rsidRDefault="008801EF" w:rsidP="009E3920">
      <w:pPr>
        <w:rPr>
          <w:sz w:val="20"/>
          <w:szCs w:val="20"/>
        </w:rPr>
      </w:pPr>
    </w:p>
    <w:p w14:paraId="0DC296D9" w14:textId="61E7D191" w:rsidR="008952B7" w:rsidRPr="0073323E" w:rsidRDefault="008952B7" w:rsidP="009E3920">
      <w:pPr>
        <w:rPr>
          <w:sz w:val="20"/>
          <w:szCs w:val="20"/>
        </w:rPr>
      </w:pPr>
    </w:p>
    <w:p w14:paraId="7D21AD9D" w14:textId="1B6CE044" w:rsidR="008952B7" w:rsidRPr="0073323E" w:rsidRDefault="008952B7" w:rsidP="008952B7">
      <w:pPr>
        <w:rPr>
          <w:sz w:val="20"/>
          <w:szCs w:val="20"/>
        </w:rPr>
      </w:pPr>
    </w:p>
    <w:p w14:paraId="100E5560" w14:textId="0F6E54F1" w:rsidR="008952B7" w:rsidRPr="0073323E" w:rsidRDefault="008952B7" w:rsidP="008952B7">
      <w:pPr>
        <w:rPr>
          <w:sz w:val="20"/>
          <w:szCs w:val="20"/>
        </w:rPr>
      </w:pPr>
    </w:p>
    <w:p w14:paraId="10EE08BD" w14:textId="77777777" w:rsidR="008952B7" w:rsidRPr="0073323E" w:rsidRDefault="008952B7" w:rsidP="008952B7">
      <w:pPr>
        <w:rPr>
          <w:sz w:val="20"/>
          <w:szCs w:val="20"/>
        </w:rPr>
      </w:pPr>
    </w:p>
    <w:p w14:paraId="16D1EB5E" w14:textId="77777777" w:rsidR="008952B7" w:rsidRPr="0073323E" w:rsidRDefault="008952B7" w:rsidP="008952B7">
      <w:pPr>
        <w:rPr>
          <w:sz w:val="20"/>
          <w:szCs w:val="20"/>
        </w:rPr>
      </w:pPr>
    </w:p>
    <w:p w14:paraId="762AC9B9" w14:textId="77777777" w:rsidR="00E23BCA" w:rsidRPr="00291C5B" w:rsidRDefault="00E23BCA" w:rsidP="00E23BCA">
      <w:pPr>
        <w:rPr>
          <w:b/>
          <w:bCs/>
          <w:sz w:val="40"/>
          <w:szCs w:val="40"/>
        </w:rPr>
      </w:pPr>
    </w:p>
    <w:p w14:paraId="1928C193" w14:textId="77777777" w:rsidR="00E23BCA" w:rsidRPr="00291C5B" w:rsidRDefault="00E23BCA" w:rsidP="00E23BCA">
      <w:pPr>
        <w:rPr>
          <w:b/>
          <w:bCs/>
          <w:sz w:val="40"/>
          <w:szCs w:val="40"/>
        </w:rPr>
      </w:pPr>
    </w:p>
    <w:p w14:paraId="77A204DA" w14:textId="77777777" w:rsidR="00E23BCA" w:rsidRPr="00291C5B" w:rsidRDefault="00E23BCA" w:rsidP="00E23BCA">
      <w:pPr>
        <w:rPr>
          <w:b/>
          <w:bCs/>
          <w:sz w:val="40"/>
          <w:szCs w:val="40"/>
        </w:rPr>
      </w:pPr>
    </w:p>
    <w:p w14:paraId="20C2DF44" w14:textId="77777777" w:rsidR="00186D24" w:rsidRPr="00291C5B" w:rsidRDefault="00186D24" w:rsidP="00186D24">
      <w:pPr>
        <w:rPr>
          <w:sz w:val="20"/>
          <w:szCs w:val="20"/>
        </w:rPr>
      </w:pPr>
    </w:p>
    <w:sectPr w:rsidR="00186D24" w:rsidRPr="00291C5B" w:rsidSect="00AA120B">
      <w:headerReference w:type="even" r:id="rId9"/>
      <w:headerReference w:type="default" r:id="rId10"/>
      <w:footerReference w:type="default" r:id="rId11"/>
      <w:pgSz w:w="11906" w:h="16838"/>
      <w:pgMar w:top="1417" w:right="1701" w:bottom="1417" w:left="1701" w:header="426" w:footer="3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31497" w14:textId="77777777" w:rsidR="009B60C1" w:rsidRDefault="009B60C1" w:rsidP="00DE3F00">
      <w:r>
        <w:separator/>
      </w:r>
    </w:p>
  </w:endnote>
  <w:endnote w:type="continuationSeparator" w:id="0">
    <w:p w14:paraId="018AFD9D" w14:textId="77777777" w:rsidR="009B60C1" w:rsidRDefault="009B60C1" w:rsidP="00DE3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BDFA3" w14:textId="08566769" w:rsidR="00727285" w:rsidRPr="00D80DFD" w:rsidRDefault="00D80DFD" w:rsidP="00D80DFD">
    <w:pPr>
      <w:pStyle w:val="Rodap"/>
      <w:jc w:val="center"/>
      <w:rPr>
        <w:rFonts w:ascii="Arial" w:hAnsi="Arial" w:cs="Arial"/>
        <w:sz w:val="20"/>
        <w:szCs w:val="20"/>
      </w:rPr>
    </w:pPr>
    <w:r w:rsidRPr="0051011B">
      <w:rPr>
        <w:rFonts w:ascii="Arial" w:hAnsi="Arial" w:cs="Arial"/>
        <w:sz w:val="20"/>
        <w:szCs w:val="20"/>
      </w:rPr>
      <w:t>NEP – Núcleo de Estágio Profissional de Educação Física da FADEUP 2025/2026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50DBA" w14:textId="77777777" w:rsidR="009B60C1" w:rsidRDefault="009B60C1" w:rsidP="00DE3F00">
      <w:r>
        <w:separator/>
      </w:r>
    </w:p>
  </w:footnote>
  <w:footnote w:type="continuationSeparator" w:id="0">
    <w:p w14:paraId="16D03C1A" w14:textId="77777777" w:rsidR="009B60C1" w:rsidRDefault="009B60C1" w:rsidP="00DE3F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34FFB" w14:textId="77777777" w:rsidR="00716192" w:rsidRDefault="00716192">
    <w:r>
      <w:t>Didática especícipa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elha"/>
      <w:tblW w:w="10130" w:type="dxa"/>
      <w:jc w:val="center"/>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237"/>
      <w:gridCol w:w="7608"/>
      <w:gridCol w:w="1285"/>
    </w:tblGrid>
    <w:tr w:rsidR="00D6726F" w:rsidRPr="00EB7B4A" w14:paraId="020AAEDB" w14:textId="77777777" w:rsidTr="00D30E89">
      <w:trPr>
        <w:trHeight w:val="113"/>
        <w:jc w:val="center"/>
      </w:trPr>
      <w:tc>
        <w:tcPr>
          <w:tcW w:w="1239" w:type="dxa"/>
          <w:vMerge w:val="restart"/>
          <w:vAlign w:val="center"/>
        </w:tcPr>
        <w:p w14:paraId="13562463" w14:textId="77777777" w:rsidR="00716192" w:rsidRPr="00EB7B4A" w:rsidRDefault="00716192" w:rsidP="00716192">
          <w:pPr>
            <w:pStyle w:val="Cabealho"/>
            <w:spacing w:before="100" w:beforeAutospacing="1"/>
            <w:jc w:val="center"/>
            <w:rPr>
              <w:rFonts w:ascii="Arial" w:hAnsi="Arial" w:cs="Arial"/>
            </w:rPr>
          </w:pPr>
          <w:r w:rsidRPr="00EB7B4A">
            <w:rPr>
              <w:rFonts w:ascii="Arial" w:hAnsi="Arial" w:cs="Arial"/>
              <w:noProof/>
            </w:rPr>
            <w:drawing>
              <wp:inline distT="0" distB="0" distL="0" distR="0" wp14:anchorId="1CA0E735" wp14:editId="63D2A874">
                <wp:extent cx="466725" cy="466725"/>
                <wp:effectExtent l="19050" t="0" r="9525" b="0"/>
                <wp:docPr id="1" name="Imagem 1" descr="C:\Users\Victor\Desktop\transfer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ctor\Desktop\transferi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inline>
            </w:drawing>
          </w:r>
        </w:p>
      </w:tc>
      <w:tc>
        <w:tcPr>
          <w:tcW w:w="7655" w:type="dxa"/>
          <w:tcBorders>
            <w:top w:val="single" w:sz="18" w:space="0" w:color="auto"/>
            <w:bottom w:val="nil"/>
          </w:tcBorders>
          <w:vAlign w:val="center"/>
        </w:tcPr>
        <w:p w14:paraId="6ABEA36F" w14:textId="77777777" w:rsidR="00716192" w:rsidRPr="00EB7B4A" w:rsidRDefault="00716192" w:rsidP="00813567">
          <w:pPr>
            <w:pStyle w:val="Cabealho"/>
            <w:jc w:val="center"/>
            <w:rPr>
              <w:rFonts w:ascii="Arial" w:hAnsi="Arial" w:cs="Arial"/>
              <w:b/>
              <w:szCs w:val="34"/>
            </w:rPr>
          </w:pPr>
          <w:r w:rsidRPr="00EB7B4A">
            <w:rPr>
              <w:rFonts w:ascii="Arial" w:hAnsi="Arial" w:cs="Arial"/>
              <w:b/>
              <w:sz w:val="26"/>
              <w:szCs w:val="34"/>
            </w:rPr>
            <w:t>Escola Secundária Filipa de Vilhena</w:t>
          </w:r>
          <w:r w:rsidR="009318B6" w:rsidRPr="00EB7B4A">
            <w:rPr>
              <w:rFonts w:ascii="Arial" w:hAnsi="Arial" w:cs="Arial"/>
              <w:b/>
              <w:sz w:val="26"/>
              <w:szCs w:val="34"/>
            </w:rPr>
            <w:t xml:space="preserve"> – </w:t>
          </w:r>
          <w:r w:rsidR="00813567" w:rsidRPr="00EB7B4A">
            <w:rPr>
              <w:rFonts w:ascii="Arial" w:hAnsi="Arial" w:cs="Arial"/>
              <w:b/>
              <w:sz w:val="26"/>
              <w:szCs w:val="34"/>
            </w:rPr>
            <w:t>Porto</w:t>
          </w:r>
          <w:r w:rsidR="009318B6" w:rsidRPr="00EB7B4A">
            <w:rPr>
              <w:rFonts w:ascii="Arial" w:hAnsi="Arial" w:cs="Arial"/>
              <w:b/>
              <w:sz w:val="26"/>
              <w:szCs w:val="34"/>
            </w:rPr>
            <w:t xml:space="preserve"> - </w:t>
          </w:r>
          <w:r w:rsidR="00813567" w:rsidRPr="00EB7B4A">
            <w:rPr>
              <w:rFonts w:ascii="Arial" w:hAnsi="Arial" w:cs="Arial"/>
              <w:b/>
              <w:sz w:val="26"/>
              <w:szCs w:val="34"/>
            </w:rPr>
            <w:t>401766</w:t>
          </w:r>
        </w:p>
      </w:tc>
      <w:tc>
        <w:tcPr>
          <w:tcW w:w="1236" w:type="dxa"/>
          <w:vMerge w:val="restart"/>
          <w:vAlign w:val="center"/>
        </w:tcPr>
        <w:p w14:paraId="2E90BF61" w14:textId="11E66D1A" w:rsidR="00716192" w:rsidRPr="00EB7B4A" w:rsidRDefault="00D6726F" w:rsidP="00716192">
          <w:pPr>
            <w:pStyle w:val="Cabealho"/>
            <w:jc w:val="center"/>
            <w:rPr>
              <w:rFonts w:ascii="Arial" w:hAnsi="Arial" w:cs="Arial"/>
            </w:rPr>
          </w:pPr>
          <w:r w:rsidRPr="00EB7B4A">
            <w:rPr>
              <w:rFonts w:ascii="Arial" w:hAnsi="Arial" w:cs="Arial"/>
              <w:noProof/>
            </w:rPr>
            <w:drawing>
              <wp:inline distT="0" distB="0" distL="0" distR="0" wp14:anchorId="4FF44268" wp14:editId="522C7FE3">
                <wp:extent cx="679315" cy="523568"/>
                <wp:effectExtent l="0" t="0" r="0" b="0"/>
                <wp:docPr id="1243776335" name="Imagem 1" descr="Uma imagem com texto, Gráficos, design gráfico, logótip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776335" name="Imagem 1" descr="Uma imagem com texto, Gráficos, design gráfico, logótipo&#10;&#10;Os conteúdos gerados por IA podem estar incorretos."/>
                        <pic:cNvPicPr/>
                      </pic:nvPicPr>
                      <pic:blipFill rotWithShape="1">
                        <a:blip r:embed="rId2">
                          <a:extLst>
                            <a:ext uri="{28A0092B-C50C-407E-A947-70E740481C1C}">
                              <a14:useLocalDpi xmlns:a14="http://schemas.microsoft.com/office/drawing/2010/main" val="0"/>
                            </a:ext>
                          </a:extLst>
                        </a:blip>
                        <a:srcRect l="11485" t="24586" r="20898" b="17997"/>
                        <a:stretch>
                          <a:fillRect/>
                        </a:stretch>
                      </pic:blipFill>
                      <pic:spPr bwMode="auto">
                        <a:xfrm>
                          <a:off x="0" y="0"/>
                          <a:ext cx="732480" cy="564544"/>
                        </a:xfrm>
                        <a:prstGeom prst="rect">
                          <a:avLst/>
                        </a:prstGeom>
                        <a:ln>
                          <a:noFill/>
                        </a:ln>
                        <a:extLst>
                          <a:ext uri="{53640926-AAD7-44D8-BBD7-CCE9431645EC}">
                            <a14:shadowObscured xmlns:a14="http://schemas.microsoft.com/office/drawing/2010/main"/>
                          </a:ext>
                        </a:extLst>
                      </pic:spPr>
                    </pic:pic>
                  </a:graphicData>
                </a:graphic>
              </wp:inline>
            </w:drawing>
          </w:r>
        </w:p>
      </w:tc>
    </w:tr>
    <w:tr w:rsidR="00D6726F" w:rsidRPr="00EB7B4A" w14:paraId="49FFBCEF" w14:textId="77777777" w:rsidTr="00D30E89">
      <w:trPr>
        <w:trHeight w:val="113"/>
        <w:jc w:val="center"/>
      </w:trPr>
      <w:tc>
        <w:tcPr>
          <w:tcW w:w="1239" w:type="dxa"/>
          <w:vMerge/>
        </w:tcPr>
        <w:p w14:paraId="6EE2A707" w14:textId="77777777" w:rsidR="00716192" w:rsidRPr="00EB7B4A" w:rsidRDefault="00716192" w:rsidP="00716192">
          <w:pPr>
            <w:pStyle w:val="Cabealho"/>
            <w:spacing w:before="100" w:beforeAutospacing="1"/>
            <w:rPr>
              <w:rFonts w:ascii="Arial" w:hAnsi="Arial" w:cs="Arial"/>
              <w:noProof/>
            </w:rPr>
          </w:pPr>
        </w:p>
      </w:tc>
      <w:tc>
        <w:tcPr>
          <w:tcW w:w="7655" w:type="dxa"/>
          <w:tcBorders>
            <w:top w:val="nil"/>
            <w:bottom w:val="nil"/>
          </w:tcBorders>
          <w:vAlign w:val="center"/>
        </w:tcPr>
        <w:p w14:paraId="082E9C7A" w14:textId="77777777" w:rsidR="00716192" w:rsidRPr="00EB7B4A" w:rsidRDefault="00716192" w:rsidP="00B56A48">
          <w:pPr>
            <w:pStyle w:val="Cabealho"/>
            <w:jc w:val="center"/>
            <w:rPr>
              <w:rFonts w:ascii="Arial" w:hAnsi="Arial" w:cs="Arial"/>
              <w:b/>
              <w:szCs w:val="32"/>
            </w:rPr>
          </w:pPr>
          <w:r w:rsidRPr="00EB7B4A">
            <w:rPr>
              <w:rFonts w:ascii="Arial" w:hAnsi="Arial" w:cs="Arial"/>
              <w:b/>
              <w:sz w:val="22"/>
              <w:szCs w:val="32"/>
            </w:rPr>
            <w:t xml:space="preserve">Núcleo de Estágio </w:t>
          </w:r>
          <w:r w:rsidR="009318B6" w:rsidRPr="00EB7B4A">
            <w:rPr>
              <w:rFonts w:ascii="Arial" w:hAnsi="Arial" w:cs="Arial"/>
              <w:b/>
              <w:sz w:val="22"/>
              <w:szCs w:val="32"/>
            </w:rPr>
            <w:t xml:space="preserve">Profissional </w:t>
          </w:r>
          <w:r w:rsidRPr="00EB7B4A">
            <w:rPr>
              <w:rFonts w:ascii="Arial" w:hAnsi="Arial" w:cs="Arial"/>
              <w:b/>
              <w:sz w:val="22"/>
              <w:szCs w:val="32"/>
            </w:rPr>
            <w:t>de Educação Física - FADEUP</w:t>
          </w:r>
        </w:p>
      </w:tc>
      <w:tc>
        <w:tcPr>
          <w:tcW w:w="1236" w:type="dxa"/>
          <w:vMerge/>
        </w:tcPr>
        <w:p w14:paraId="7F35B222" w14:textId="77777777" w:rsidR="00716192" w:rsidRPr="00EB7B4A" w:rsidRDefault="00716192" w:rsidP="00716192">
          <w:pPr>
            <w:pStyle w:val="Cabealho"/>
            <w:rPr>
              <w:rFonts w:ascii="Arial" w:hAnsi="Arial" w:cs="Arial"/>
            </w:rPr>
          </w:pPr>
        </w:p>
      </w:tc>
    </w:tr>
    <w:tr w:rsidR="00D6726F" w:rsidRPr="00EB7B4A" w14:paraId="690FEDB1" w14:textId="77777777" w:rsidTr="00907978">
      <w:trPr>
        <w:trHeight w:val="116"/>
        <w:jc w:val="center"/>
      </w:trPr>
      <w:tc>
        <w:tcPr>
          <w:tcW w:w="1239" w:type="dxa"/>
          <w:vMerge/>
        </w:tcPr>
        <w:p w14:paraId="72FFFCF4" w14:textId="77777777" w:rsidR="00716192" w:rsidRPr="00EB7B4A" w:rsidRDefault="00716192" w:rsidP="00716192">
          <w:pPr>
            <w:pStyle w:val="Cabealho"/>
            <w:rPr>
              <w:rFonts w:ascii="Arial" w:hAnsi="Arial" w:cs="Arial"/>
              <w:sz w:val="28"/>
              <w:szCs w:val="28"/>
            </w:rPr>
          </w:pPr>
        </w:p>
      </w:tc>
      <w:tc>
        <w:tcPr>
          <w:tcW w:w="7655" w:type="dxa"/>
          <w:tcBorders>
            <w:top w:val="nil"/>
            <w:bottom w:val="single" w:sz="18" w:space="0" w:color="auto"/>
          </w:tcBorders>
          <w:vAlign w:val="center"/>
        </w:tcPr>
        <w:p w14:paraId="61981E91" w14:textId="12BF617C" w:rsidR="00716192" w:rsidRPr="00EB7B4A" w:rsidRDefault="00716192" w:rsidP="00CB5F2C">
          <w:pPr>
            <w:pStyle w:val="Cabealho"/>
            <w:jc w:val="center"/>
            <w:rPr>
              <w:rFonts w:ascii="Arial" w:hAnsi="Arial" w:cs="Arial"/>
              <w:sz w:val="22"/>
              <w:szCs w:val="28"/>
            </w:rPr>
          </w:pPr>
          <w:r w:rsidRPr="00EB7B4A">
            <w:rPr>
              <w:rFonts w:ascii="Arial" w:hAnsi="Arial" w:cs="Arial"/>
              <w:sz w:val="22"/>
              <w:szCs w:val="28"/>
            </w:rPr>
            <w:t>Ano Letivo – 20</w:t>
          </w:r>
          <w:r w:rsidR="00CB5F2C" w:rsidRPr="00EB7B4A">
            <w:rPr>
              <w:rFonts w:ascii="Arial" w:hAnsi="Arial" w:cs="Arial"/>
              <w:sz w:val="22"/>
              <w:szCs w:val="28"/>
            </w:rPr>
            <w:t>2</w:t>
          </w:r>
          <w:r w:rsidR="00D6726F" w:rsidRPr="00EB7B4A">
            <w:rPr>
              <w:rFonts w:ascii="Arial" w:hAnsi="Arial" w:cs="Arial"/>
              <w:sz w:val="22"/>
              <w:szCs w:val="28"/>
            </w:rPr>
            <w:t>5</w:t>
          </w:r>
          <w:r w:rsidR="00B73D34" w:rsidRPr="00EB7B4A">
            <w:rPr>
              <w:rFonts w:ascii="Arial" w:hAnsi="Arial" w:cs="Arial"/>
              <w:sz w:val="22"/>
              <w:szCs w:val="28"/>
            </w:rPr>
            <w:t>|202</w:t>
          </w:r>
          <w:r w:rsidR="00D6726F" w:rsidRPr="00EB7B4A">
            <w:rPr>
              <w:rFonts w:ascii="Arial" w:hAnsi="Arial" w:cs="Arial"/>
              <w:sz w:val="22"/>
              <w:szCs w:val="28"/>
            </w:rPr>
            <w:t>6</w:t>
          </w:r>
        </w:p>
      </w:tc>
      <w:tc>
        <w:tcPr>
          <w:tcW w:w="1236" w:type="dxa"/>
          <w:vMerge/>
        </w:tcPr>
        <w:p w14:paraId="23D97951" w14:textId="77777777" w:rsidR="00716192" w:rsidRPr="00EB7B4A" w:rsidRDefault="00716192" w:rsidP="00716192">
          <w:pPr>
            <w:pStyle w:val="Cabealho"/>
            <w:rPr>
              <w:rFonts w:ascii="Arial" w:hAnsi="Arial" w:cs="Arial"/>
              <w:sz w:val="28"/>
              <w:szCs w:val="28"/>
            </w:rPr>
          </w:pPr>
        </w:p>
      </w:tc>
    </w:tr>
  </w:tbl>
  <w:p w14:paraId="231E9444" w14:textId="77777777" w:rsidR="00716192" w:rsidRPr="00EB7B4A" w:rsidRDefault="00716192">
    <w:pPr>
      <w:pStyle w:val="Cabealho"/>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5pt;height:9.65pt" o:bullet="t">
        <v:imagedata r:id="rId1" o:title="BD21300_"/>
      </v:shape>
    </w:pict>
  </w:numPicBullet>
  <w:abstractNum w:abstractNumId="0" w15:restartNumberingAfterBreak="0">
    <w:nsid w:val="00323BDB"/>
    <w:multiLevelType w:val="hybridMultilevel"/>
    <w:tmpl w:val="CED69BB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4205F24"/>
    <w:multiLevelType w:val="multilevel"/>
    <w:tmpl w:val="84228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90676"/>
    <w:multiLevelType w:val="hybridMultilevel"/>
    <w:tmpl w:val="FC90BDC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5E135BD"/>
    <w:multiLevelType w:val="hybridMultilevel"/>
    <w:tmpl w:val="7E1C9BE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7573647"/>
    <w:multiLevelType w:val="multilevel"/>
    <w:tmpl w:val="DD688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AA3C55"/>
    <w:multiLevelType w:val="hybridMultilevel"/>
    <w:tmpl w:val="8E0A8CE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0C6B1A8F"/>
    <w:multiLevelType w:val="hybridMultilevel"/>
    <w:tmpl w:val="0062EE3E"/>
    <w:lvl w:ilvl="0" w:tplc="4ED6DE2C">
      <w:start w:val="20"/>
      <w:numFmt w:val="decimal"/>
      <w:lvlText w:val="%1"/>
      <w:lvlJc w:val="left"/>
      <w:pPr>
        <w:ind w:left="833" w:hanging="360"/>
      </w:pPr>
      <w:rPr>
        <w:rFonts w:hint="default"/>
      </w:rPr>
    </w:lvl>
    <w:lvl w:ilvl="1" w:tplc="08160019" w:tentative="1">
      <w:start w:val="1"/>
      <w:numFmt w:val="lowerLetter"/>
      <w:lvlText w:val="%2."/>
      <w:lvlJc w:val="left"/>
      <w:pPr>
        <w:ind w:left="1553" w:hanging="360"/>
      </w:pPr>
    </w:lvl>
    <w:lvl w:ilvl="2" w:tplc="0816001B" w:tentative="1">
      <w:start w:val="1"/>
      <w:numFmt w:val="lowerRoman"/>
      <w:lvlText w:val="%3."/>
      <w:lvlJc w:val="right"/>
      <w:pPr>
        <w:ind w:left="2273" w:hanging="180"/>
      </w:pPr>
    </w:lvl>
    <w:lvl w:ilvl="3" w:tplc="0816000F" w:tentative="1">
      <w:start w:val="1"/>
      <w:numFmt w:val="decimal"/>
      <w:lvlText w:val="%4."/>
      <w:lvlJc w:val="left"/>
      <w:pPr>
        <w:ind w:left="2993" w:hanging="360"/>
      </w:pPr>
    </w:lvl>
    <w:lvl w:ilvl="4" w:tplc="08160019" w:tentative="1">
      <w:start w:val="1"/>
      <w:numFmt w:val="lowerLetter"/>
      <w:lvlText w:val="%5."/>
      <w:lvlJc w:val="left"/>
      <w:pPr>
        <w:ind w:left="3713" w:hanging="360"/>
      </w:pPr>
    </w:lvl>
    <w:lvl w:ilvl="5" w:tplc="0816001B" w:tentative="1">
      <w:start w:val="1"/>
      <w:numFmt w:val="lowerRoman"/>
      <w:lvlText w:val="%6."/>
      <w:lvlJc w:val="right"/>
      <w:pPr>
        <w:ind w:left="4433" w:hanging="180"/>
      </w:pPr>
    </w:lvl>
    <w:lvl w:ilvl="6" w:tplc="0816000F" w:tentative="1">
      <w:start w:val="1"/>
      <w:numFmt w:val="decimal"/>
      <w:lvlText w:val="%7."/>
      <w:lvlJc w:val="left"/>
      <w:pPr>
        <w:ind w:left="5153" w:hanging="360"/>
      </w:pPr>
    </w:lvl>
    <w:lvl w:ilvl="7" w:tplc="08160019" w:tentative="1">
      <w:start w:val="1"/>
      <w:numFmt w:val="lowerLetter"/>
      <w:lvlText w:val="%8."/>
      <w:lvlJc w:val="left"/>
      <w:pPr>
        <w:ind w:left="5873" w:hanging="360"/>
      </w:pPr>
    </w:lvl>
    <w:lvl w:ilvl="8" w:tplc="0816001B" w:tentative="1">
      <w:start w:val="1"/>
      <w:numFmt w:val="lowerRoman"/>
      <w:lvlText w:val="%9."/>
      <w:lvlJc w:val="right"/>
      <w:pPr>
        <w:ind w:left="6593" w:hanging="180"/>
      </w:pPr>
    </w:lvl>
  </w:abstractNum>
  <w:abstractNum w:abstractNumId="7" w15:restartNumberingAfterBreak="0">
    <w:nsid w:val="0D181687"/>
    <w:multiLevelType w:val="hybridMultilevel"/>
    <w:tmpl w:val="5674219C"/>
    <w:lvl w:ilvl="0" w:tplc="E65E4750">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0E161F2F"/>
    <w:multiLevelType w:val="multilevel"/>
    <w:tmpl w:val="26F26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EC3159"/>
    <w:multiLevelType w:val="hybridMultilevel"/>
    <w:tmpl w:val="BE9E4B4E"/>
    <w:lvl w:ilvl="0" w:tplc="08160001">
      <w:start w:val="1"/>
      <w:numFmt w:val="bullet"/>
      <w:lvlText w:val=""/>
      <w:lvlJc w:val="left"/>
      <w:pPr>
        <w:ind w:left="1068" w:hanging="360"/>
      </w:pPr>
      <w:rPr>
        <w:rFonts w:ascii="Symbol" w:hAnsi="Symbol" w:hint="default"/>
      </w:rPr>
    </w:lvl>
    <w:lvl w:ilvl="1" w:tplc="08160003" w:tentative="1">
      <w:start w:val="1"/>
      <w:numFmt w:val="bullet"/>
      <w:lvlText w:val="o"/>
      <w:lvlJc w:val="left"/>
      <w:pPr>
        <w:ind w:left="1788" w:hanging="360"/>
      </w:pPr>
      <w:rPr>
        <w:rFonts w:ascii="Courier New" w:hAnsi="Courier New" w:cs="Courier New" w:hint="default"/>
      </w:rPr>
    </w:lvl>
    <w:lvl w:ilvl="2" w:tplc="08160005" w:tentative="1">
      <w:start w:val="1"/>
      <w:numFmt w:val="bullet"/>
      <w:lvlText w:val=""/>
      <w:lvlJc w:val="left"/>
      <w:pPr>
        <w:ind w:left="2508" w:hanging="360"/>
      </w:pPr>
      <w:rPr>
        <w:rFonts w:ascii="Wingdings" w:hAnsi="Wingdings" w:hint="default"/>
      </w:rPr>
    </w:lvl>
    <w:lvl w:ilvl="3" w:tplc="08160001" w:tentative="1">
      <w:start w:val="1"/>
      <w:numFmt w:val="bullet"/>
      <w:lvlText w:val=""/>
      <w:lvlJc w:val="left"/>
      <w:pPr>
        <w:ind w:left="3228" w:hanging="360"/>
      </w:pPr>
      <w:rPr>
        <w:rFonts w:ascii="Symbol" w:hAnsi="Symbol" w:hint="default"/>
      </w:rPr>
    </w:lvl>
    <w:lvl w:ilvl="4" w:tplc="08160003" w:tentative="1">
      <w:start w:val="1"/>
      <w:numFmt w:val="bullet"/>
      <w:lvlText w:val="o"/>
      <w:lvlJc w:val="left"/>
      <w:pPr>
        <w:ind w:left="3948" w:hanging="360"/>
      </w:pPr>
      <w:rPr>
        <w:rFonts w:ascii="Courier New" w:hAnsi="Courier New" w:cs="Courier New" w:hint="default"/>
      </w:rPr>
    </w:lvl>
    <w:lvl w:ilvl="5" w:tplc="08160005" w:tentative="1">
      <w:start w:val="1"/>
      <w:numFmt w:val="bullet"/>
      <w:lvlText w:val=""/>
      <w:lvlJc w:val="left"/>
      <w:pPr>
        <w:ind w:left="4668" w:hanging="360"/>
      </w:pPr>
      <w:rPr>
        <w:rFonts w:ascii="Wingdings" w:hAnsi="Wingdings" w:hint="default"/>
      </w:rPr>
    </w:lvl>
    <w:lvl w:ilvl="6" w:tplc="08160001" w:tentative="1">
      <w:start w:val="1"/>
      <w:numFmt w:val="bullet"/>
      <w:lvlText w:val=""/>
      <w:lvlJc w:val="left"/>
      <w:pPr>
        <w:ind w:left="5388" w:hanging="360"/>
      </w:pPr>
      <w:rPr>
        <w:rFonts w:ascii="Symbol" w:hAnsi="Symbol" w:hint="default"/>
      </w:rPr>
    </w:lvl>
    <w:lvl w:ilvl="7" w:tplc="08160003" w:tentative="1">
      <w:start w:val="1"/>
      <w:numFmt w:val="bullet"/>
      <w:lvlText w:val="o"/>
      <w:lvlJc w:val="left"/>
      <w:pPr>
        <w:ind w:left="6108" w:hanging="360"/>
      </w:pPr>
      <w:rPr>
        <w:rFonts w:ascii="Courier New" w:hAnsi="Courier New" w:cs="Courier New" w:hint="default"/>
      </w:rPr>
    </w:lvl>
    <w:lvl w:ilvl="8" w:tplc="08160005" w:tentative="1">
      <w:start w:val="1"/>
      <w:numFmt w:val="bullet"/>
      <w:lvlText w:val=""/>
      <w:lvlJc w:val="left"/>
      <w:pPr>
        <w:ind w:left="6828" w:hanging="360"/>
      </w:pPr>
      <w:rPr>
        <w:rFonts w:ascii="Wingdings" w:hAnsi="Wingdings" w:hint="default"/>
      </w:rPr>
    </w:lvl>
  </w:abstractNum>
  <w:abstractNum w:abstractNumId="10" w15:restartNumberingAfterBreak="0">
    <w:nsid w:val="15546D8F"/>
    <w:multiLevelType w:val="multilevel"/>
    <w:tmpl w:val="B1242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053E60"/>
    <w:multiLevelType w:val="hybridMultilevel"/>
    <w:tmpl w:val="3C4EE316"/>
    <w:lvl w:ilvl="0" w:tplc="BFA6B8C6">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182F66A1"/>
    <w:multiLevelType w:val="hybridMultilevel"/>
    <w:tmpl w:val="DBBC3D16"/>
    <w:lvl w:ilvl="0" w:tplc="F686097E">
      <w:start w:val="1"/>
      <w:numFmt w:val="bullet"/>
      <w:lvlText w:val=""/>
      <w:lvlJc w:val="left"/>
      <w:pPr>
        <w:ind w:left="720" w:hanging="360"/>
      </w:pPr>
      <w:rPr>
        <w:rFonts w:ascii="Symbol" w:hAnsi="Symbol" w:hint="default"/>
        <w:color w:val="auto"/>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1C3B3D73"/>
    <w:multiLevelType w:val="hybridMultilevel"/>
    <w:tmpl w:val="51188400"/>
    <w:lvl w:ilvl="0" w:tplc="08160001">
      <w:start w:val="1"/>
      <w:numFmt w:val="bullet"/>
      <w:lvlText w:val=""/>
      <w:lvlJc w:val="left"/>
      <w:pPr>
        <w:ind w:left="780" w:hanging="360"/>
      </w:pPr>
      <w:rPr>
        <w:rFonts w:ascii="Symbol" w:hAnsi="Symbol" w:hint="default"/>
      </w:rPr>
    </w:lvl>
    <w:lvl w:ilvl="1" w:tplc="08160003" w:tentative="1">
      <w:start w:val="1"/>
      <w:numFmt w:val="bullet"/>
      <w:lvlText w:val="o"/>
      <w:lvlJc w:val="left"/>
      <w:pPr>
        <w:ind w:left="1500" w:hanging="360"/>
      </w:pPr>
      <w:rPr>
        <w:rFonts w:ascii="Courier New" w:hAnsi="Courier New" w:cs="Courier New" w:hint="default"/>
      </w:rPr>
    </w:lvl>
    <w:lvl w:ilvl="2" w:tplc="08160005" w:tentative="1">
      <w:start w:val="1"/>
      <w:numFmt w:val="bullet"/>
      <w:lvlText w:val=""/>
      <w:lvlJc w:val="left"/>
      <w:pPr>
        <w:ind w:left="2220" w:hanging="360"/>
      </w:pPr>
      <w:rPr>
        <w:rFonts w:ascii="Wingdings" w:hAnsi="Wingdings" w:hint="default"/>
      </w:rPr>
    </w:lvl>
    <w:lvl w:ilvl="3" w:tplc="08160001" w:tentative="1">
      <w:start w:val="1"/>
      <w:numFmt w:val="bullet"/>
      <w:lvlText w:val=""/>
      <w:lvlJc w:val="left"/>
      <w:pPr>
        <w:ind w:left="2940" w:hanging="360"/>
      </w:pPr>
      <w:rPr>
        <w:rFonts w:ascii="Symbol" w:hAnsi="Symbol" w:hint="default"/>
      </w:rPr>
    </w:lvl>
    <w:lvl w:ilvl="4" w:tplc="08160003" w:tentative="1">
      <w:start w:val="1"/>
      <w:numFmt w:val="bullet"/>
      <w:lvlText w:val="o"/>
      <w:lvlJc w:val="left"/>
      <w:pPr>
        <w:ind w:left="3660" w:hanging="360"/>
      </w:pPr>
      <w:rPr>
        <w:rFonts w:ascii="Courier New" w:hAnsi="Courier New" w:cs="Courier New" w:hint="default"/>
      </w:rPr>
    </w:lvl>
    <w:lvl w:ilvl="5" w:tplc="08160005" w:tentative="1">
      <w:start w:val="1"/>
      <w:numFmt w:val="bullet"/>
      <w:lvlText w:val=""/>
      <w:lvlJc w:val="left"/>
      <w:pPr>
        <w:ind w:left="4380" w:hanging="360"/>
      </w:pPr>
      <w:rPr>
        <w:rFonts w:ascii="Wingdings" w:hAnsi="Wingdings" w:hint="default"/>
      </w:rPr>
    </w:lvl>
    <w:lvl w:ilvl="6" w:tplc="08160001" w:tentative="1">
      <w:start w:val="1"/>
      <w:numFmt w:val="bullet"/>
      <w:lvlText w:val=""/>
      <w:lvlJc w:val="left"/>
      <w:pPr>
        <w:ind w:left="5100" w:hanging="360"/>
      </w:pPr>
      <w:rPr>
        <w:rFonts w:ascii="Symbol" w:hAnsi="Symbol" w:hint="default"/>
      </w:rPr>
    </w:lvl>
    <w:lvl w:ilvl="7" w:tplc="08160003" w:tentative="1">
      <w:start w:val="1"/>
      <w:numFmt w:val="bullet"/>
      <w:lvlText w:val="o"/>
      <w:lvlJc w:val="left"/>
      <w:pPr>
        <w:ind w:left="5820" w:hanging="360"/>
      </w:pPr>
      <w:rPr>
        <w:rFonts w:ascii="Courier New" w:hAnsi="Courier New" w:cs="Courier New" w:hint="default"/>
      </w:rPr>
    </w:lvl>
    <w:lvl w:ilvl="8" w:tplc="08160005" w:tentative="1">
      <w:start w:val="1"/>
      <w:numFmt w:val="bullet"/>
      <w:lvlText w:val=""/>
      <w:lvlJc w:val="left"/>
      <w:pPr>
        <w:ind w:left="6540" w:hanging="360"/>
      </w:pPr>
      <w:rPr>
        <w:rFonts w:ascii="Wingdings" w:hAnsi="Wingdings" w:hint="default"/>
      </w:rPr>
    </w:lvl>
  </w:abstractNum>
  <w:abstractNum w:abstractNumId="14" w15:restartNumberingAfterBreak="0">
    <w:nsid w:val="1CF51842"/>
    <w:multiLevelType w:val="hybridMultilevel"/>
    <w:tmpl w:val="C20CD2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21F56A28"/>
    <w:multiLevelType w:val="multilevel"/>
    <w:tmpl w:val="A836C7F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6" w15:restartNumberingAfterBreak="0">
    <w:nsid w:val="238B565D"/>
    <w:multiLevelType w:val="hybridMultilevel"/>
    <w:tmpl w:val="CF581ADC"/>
    <w:lvl w:ilvl="0" w:tplc="08160001">
      <w:start w:val="1"/>
      <w:numFmt w:val="bullet"/>
      <w:lvlText w:val=""/>
      <w:lvlJc w:val="left"/>
      <w:pPr>
        <w:ind w:left="780" w:hanging="360"/>
      </w:pPr>
      <w:rPr>
        <w:rFonts w:ascii="Symbol" w:hAnsi="Symbol" w:hint="default"/>
      </w:rPr>
    </w:lvl>
    <w:lvl w:ilvl="1" w:tplc="08160003" w:tentative="1">
      <w:start w:val="1"/>
      <w:numFmt w:val="bullet"/>
      <w:lvlText w:val="o"/>
      <w:lvlJc w:val="left"/>
      <w:pPr>
        <w:ind w:left="1500" w:hanging="360"/>
      </w:pPr>
      <w:rPr>
        <w:rFonts w:ascii="Courier New" w:hAnsi="Courier New" w:cs="Courier New" w:hint="default"/>
      </w:rPr>
    </w:lvl>
    <w:lvl w:ilvl="2" w:tplc="08160005" w:tentative="1">
      <w:start w:val="1"/>
      <w:numFmt w:val="bullet"/>
      <w:lvlText w:val=""/>
      <w:lvlJc w:val="left"/>
      <w:pPr>
        <w:ind w:left="2220" w:hanging="360"/>
      </w:pPr>
      <w:rPr>
        <w:rFonts w:ascii="Wingdings" w:hAnsi="Wingdings" w:hint="default"/>
      </w:rPr>
    </w:lvl>
    <w:lvl w:ilvl="3" w:tplc="08160001" w:tentative="1">
      <w:start w:val="1"/>
      <w:numFmt w:val="bullet"/>
      <w:lvlText w:val=""/>
      <w:lvlJc w:val="left"/>
      <w:pPr>
        <w:ind w:left="2940" w:hanging="360"/>
      </w:pPr>
      <w:rPr>
        <w:rFonts w:ascii="Symbol" w:hAnsi="Symbol" w:hint="default"/>
      </w:rPr>
    </w:lvl>
    <w:lvl w:ilvl="4" w:tplc="08160003" w:tentative="1">
      <w:start w:val="1"/>
      <w:numFmt w:val="bullet"/>
      <w:lvlText w:val="o"/>
      <w:lvlJc w:val="left"/>
      <w:pPr>
        <w:ind w:left="3660" w:hanging="360"/>
      </w:pPr>
      <w:rPr>
        <w:rFonts w:ascii="Courier New" w:hAnsi="Courier New" w:cs="Courier New" w:hint="default"/>
      </w:rPr>
    </w:lvl>
    <w:lvl w:ilvl="5" w:tplc="08160005" w:tentative="1">
      <w:start w:val="1"/>
      <w:numFmt w:val="bullet"/>
      <w:lvlText w:val=""/>
      <w:lvlJc w:val="left"/>
      <w:pPr>
        <w:ind w:left="4380" w:hanging="360"/>
      </w:pPr>
      <w:rPr>
        <w:rFonts w:ascii="Wingdings" w:hAnsi="Wingdings" w:hint="default"/>
      </w:rPr>
    </w:lvl>
    <w:lvl w:ilvl="6" w:tplc="08160001" w:tentative="1">
      <w:start w:val="1"/>
      <w:numFmt w:val="bullet"/>
      <w:lvlText w:val=""/>
      <w:lvlJc w:val="left"/>
      <w:pPr>
        <w:ind w:left="5100" w:hanging="360"/>
      </w:pPr>
      <w:rPr>
        <w:rFonts w:ascii="Symbol" w:hAnsi="Symbol" w:hint="default"/>
      </w:rPr>
    </w:lvl>
    <w:lvl w:ilvl="7" w:tplc="08160003" w:tentative="1">
      <w:start w:val="1"/>
      <w:numFmt w:val="bullet"/>
      <w:lvlText w:val="o"/>
      <w:lvlJc w:val="left"/>
      <w:pPr>
        <w:ind w:left="5820" w:hanging="360"/>
      </w:pPr>
      <w:rPr>
        <w:rFonts w:ascii="Courier New" w:hAnsi="Courier New" w:cs="Courier New" w:hint="default"/>
      </w:rPr>
    </w:lvl>
    <w:lvl w:ilvl="8" w:tplc="08160005" w:tentative="1">
      <w:start w:val="1"/>
      <w:numFmt w:val="bullet"/>
      <w:lvlText w:val=""/>
      <w:lvlJc w:val="left"/>
      <w:pPr>
        <w:ind w:left="6540" w:hanging="360"/>
      </w:pPr>
      <w:rPr>
        <w:rFonts w:ascii="Wingdings" w:hAnsi="Wingdings" w:hint="default"/>
      </w:rPr>
    </w:lvl>
  </w:abstractNum>
  <w:abstractNum w:abstractNumId="17" w15:restartNumberingAfterBreak="0">
    <w:nsid w:val="256D79B4"/>
    <w:multiLevelType w:val="hybridMultilevel"/>
    <w:tmpl w:val="755E045A"/>
    <w:lvl w:ilvl="0" w:tplc="08160001">
      <w:start w:val="1"/>
      <w:numFmt w:val="bullet"/>
      <w:lvlText w:val=""/>
      <w:lvlJc w:val="left"/>
      <w:pPr>
        <w:ind w:left="459" w:hanging="360"/>
      </w:pPr>
      <w:rPr>
        <w:rFonts w:ascii="Symbol" w:hAnsi="Symbol" w:hint="default"/>
      </w:rPr>
    </w:lvl>
    <w:lvl w:ilvl="1" w:tplc="08160003" w:tentative="1">
      <w:start w:val="1"/>
      <w:numFmt w:val="bullet"/>
      <w:lvlText w:val="o"/>
      <w:lvlJc w:val="left"/>
      <w:pPr>
        <w:ind w:left="1179" w:hanging="360"/>
      </w:pPr>
      <w:rPr>
        <w:rFonts w:ascii="Courier New" w:hAnsi="Courier New" w:cs="Courier New" w:hint="default"/>
      </w:rPr>
    </w:lvl>
    <w:lvl w:ilvl="2" w:tplc="08160005" w:tentative="1">
      <w:start w:val="1"/>
      <w:numFmt w:val="bullet"/>
      <w:lvlText w:val=""/>
      <w:lvlJc w:val="left"/>
      <w:pPr>
        <w:ind w:left="1899" w:hanging="360"/>
      </w:pPr>
      <w:rPr>
        <w:rFonts w:ascii="Wingdings" w:hAnsi="Wingdings" w:hint="default"/>
      </w:rPr>
    </w:lvl>
    <w:lvl w:ilvl="3" w:tplc="08160001" w:tentative="1">
      <w:start w:val="1"/>
      <w:numFmt w:val="bullet"/>
      <w:lvlText w:val=""/>
      <w:lvlJc w:val="left"/>
      <w:pPr>
        <w:ind w:left="2619" w:hanging="360"/>
      </w:pPr>
      <w:rPr>
        <w:rFonts w:ascii="Symbol" w:hAnsi="Symbol" w:hint="default"/>
      </w:rPr>
    </w:lvl>
    <w:lvl w:ilvl="4" w:tplc="08160003" w:tentative="1">
      <w:start w:val="1"/>
      <w:numFmt w:val="bullet"/>
      <w:lvlText w:val="o"/>
      <w:lvlJc w:val="left"/>
      <w:pPr>
        <w:ind w:left="3339" w:hanging="360"/>
      </w:pPr>
      <w:rPr>
        <w:rFonts w:ascii="Courier New" w:hAnsi="Courier New" w:cs="Courier New" w:hint="default"/>
      </w:rPr>
    </w:lvl>
    <w:lvl w:ilvl="5" w:tplc="08160005" w:tentative="1">
      <w:start w:val="1"/>
      <w:numFmt w:val="bullet"/>
      <w:lvlText w:val=""/>
      <w:lvlJc w:val="left"/>
      <w:pPr>
        <w:ind w:left="4059" w:hanging="360"/>
      </w:pPr>
      <w:rPr>
        <w:rFonts w:ascii="Wingdings" w:hAnsi="Wingdings" w:hint="default"/>
      </w:rPr>
    </w:lvl>
    <w:lvl w:ilvl="6" w:tplc="08160001" w:tentative="1">
      <w:start w:val="1"/>
      <w:numFmt w:val="bullet"/>
      <w:lvlText w:val=""/>
      <w:lvlJc w:val="left"/>
      <w:pPr>
        <w:ind w:left="4779" w:hanging="360"/>
      </w:pPr>
      <w:rPr>
        <w:rFonts w:ascii="Symbol" w:hAnsi="Symbol" w:hint="default"/>
      </w:rPr>
    </w:lvl>
    <w:lvl w:ilvl="7" w:tplc="08160003" w:tentative="1">
      <w:start w:val="1"/>
      <w:numFmt w:val="bullet"/>
      <w:lvlText w:val="o"/>
      <w:lvlJc w:val="left"/>
      <w:pPr>
        <w:ind w:left="5499" w:hanging="360"/>
      </w:pPr>
      <w:rPr>
        <w:rFonts w:ascii="Courier New" w:hAnsi="Courier New" w:cs="Courier New" w:hint="default"/>
      </w:rPr>
    </w:lvl>
    <w:lvl w:ilvl="8" w:tplc="08160005" w:tentative="1">
      <w:start w:val="1"/>
      <w:numFmt w:val="bullet"/>
      <w:lvlText w:val=""/>
      <w:lvlJc w:val="left"/>
      <w:pPr>
        <w:ind w:left="6219" w:hanging="360"/>
      </w:pPr>
      <w:rPr>
        <w:rFonts w:ascii="Wingdings" w:hAnsi="Wingdings" w:hint="default"/>
      </w:rPr>
    </w:lvl>
  </w:abstractNum>
  <w:abstractNum w:abstractNumId="18" w15:restartNumberingAfterBreak="0">
    <w:nsid w:val="29B41C2C"/>
    <w:multiLevelType w:val="multilevel"/>
    <w:tmpl w:val="DD3AB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B80831"/>
    <w:multiLevelType w:val="hybridMultilevel"/>
    <w:tmpl w:val="BB24DAB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2DBD6837"/>
    <w:multiLevelType w:val="hybridMultilevel"/>
    <w:tmpl w:val="B7F4A60E"/>
    <w:lvl w:ilvl="0" w:tplc="146E0B96">
      <w:start w:val="2"/>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15:restartNumberingAfterBreak="0">
    <w:nsid w:val="2F5B7CFE"/>
    <w:multiLevelType w:val="multilevel"/>
    <w:tmpl w:val="81E4A23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color w:val="000000" w:themeColor="text1"/>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2" w15:restartNumberingAfterBreak="0">
    <w:nsid w:val="2F7F5AA9"/>
    <w:multiLevelType w:val="hybridMultilevel"/>
    <w:tmpl w:val="A9A6D2B4"/>
    <w:lvl w:ilvl="0" w:tplc="08160001">
      <w:start w:val="1"/>
      <w:numFmt w:val="bullet"/>
      <w:lvlText w:val=""/>
      <w:lvlJc w:val="left"/>
      <w:pPr>
        <w:ind w:left="780" w:hanging="360"/>
      </w:pPr>
      <w:rPr>
        <w:rFonts w:ascii="Symbol" w:hAnsi="Symbol" w:hint="default"/>
      </w:rPr>
    </w:lvl>
    <w:lvl w:ilvl="1" w:tplc="08160003" w:tentative="1">
      <w:start w:val="1"/>
      <w:numFmt w:val="bullet"/>
      <w:lvlText w:val="o"/>
      <w:lvlJc w:val="left"/>
      <w:pPr>
        <w:ind w:left="1500" w:hanging="360"/>
      </w:pPr>
      <w:rPr>
        <w:rFonts w:ascii="Courier New" w:hAnsi="Courier New" w:cs="Courier New" w:hint="default"/>
      </w:rPr>
    </w:lvl>
    <w:lvl w:ilvl="2" w:tplc="08160005" w:tentative="1">
      <w:start w:val="1"/>
      <w:numFmt w:val="bullet"/>
      <w:lvlText w:val=""/>
      <w:lvlJc w:val="left"/>
      <w:pPr>
        <w:ind w:left="2220" w:hanging="360"/>
      </w:pPr>
      <w:rPr>
        <w:rFonts w:ascii="Wingdings" w:hAnsi="Wingdings" w:hint="default"/>
      </w:rPr>
    </w:lvl>
    <w:lvl w:ilvl="3" w:tplc="08160001" w:tentative="1">
      <w:start w:val="1"/>
      <w:numFmt w:val="bullet"/>
      <w:lvlText w:val=""/>
      <w:lvlJc w:val="left"/>
      <w:pPr>
        <w:ind w:left="2940" w:hanging="360"/>
      </w:pPr>
      <w:rPr>
        <w:rFonts w:ascii="Symbol" w:hAnsi="Symbol" w:hint="default"/>
      </w:rPr>
    </w:lvl>
    <w:lvl w:ilvl="4" w:tplc="08160003" w:tentative="1">
      <w:start w:val="1"/>
      <w:numFmt w:val="bullet"/>
      <w:lvlText w:val="o"/>
      <w:lvlJc w:val="left"/>
      <w:pPr>
        <w:ind w:left="3660" w:hanging="360"/>
      </w:pPr>
      <w:rPr>
        <w:rFonts w:ascii="Courier New" w:hAnsi="Courier New" w:cs="Courier New" w:hint="default"/>
      </w:rPr>
    </w:lvl>
    <w:lvl w:ilvl="5" w:tplc="08160005" w:tentative="1">
      <w:start w:val="1"/>
      <w:numFmt w:val="bullet"/>
      <w:lvlText w:val=""/>
      <w:lvlJc w:val="left"/>
      <w:pPr>
        <w:ind w:left="4380" w:hanging="360"/>
      </w:pPr>
      <w:rPr>
        <w:rFonts w:ascii="Wingdings" w:hAnsi="Wingdings" w:hint="default"/>
      </w:rPr>
    </w:lvl>
    <w:lvl w:ilvl="6" w:tplc="08160001" w:tentative="1">
      <w:start w:val="1"/>
      <w:numFmt w:val="bullet"/>
      <w:lvlText w:val=""/>
      <w:lvlJc w:val="left"/>
      <w:pPr>
        <w:ind w:left="5100" w:hanging="360"/>
      </w:pPr>
      <w:rPr>
        <w:rFonts w:ascii="Symbol" w:hAnsi="Symbol" w:hint="default"/>
      </w:rPr>
    </w:lvl>
    <w:lvl w:ilvl="7" w:tplc="08160003" w:tentative="1">
      <w:start w:val="1"/>
      <w:numFmt w:val="bullet"/>
      <w:lvlText w:val="o"/>
      <w:lvlJc w:val="left"/>
      <w:pPr>
        <w:ind w:left="5820" w:hanging="360"/>
      </w:pPr>
      <w:rPr>
        <w:rFonts w:ascii="Courier New" w:hAnsi="Courier New" w:cs="Courier New" w:hint="default"/>
      </w:rPr>
    </w:lvl>
    <w:lvl w:ilvl="8" w:tplc="08160005" w:tentative="1">
      <w:start w:val="1"/>
      <w:numFmt w:val="bullet"/>
      <w:lvlText w:val=""/>
      <w:lvlJc w:val="left"/>
      <w:pPr>
        <w:ind w:left="6540" w:hanging="360"/>
      </w:pPr>
      <w:rPr>
        <w:rFonts w:ascii="Wingdings" w:hAnsi="Wingdings" w:hint="default"/>
      </w:rPr>
    </w:lvl>
  </w:abstractNum>
  <w:abstractNum w:abstractNumId="23" w15:restartNumberingAfterBreak="0">
    <w:nsid w:val="2FE475BC"/>
    <w:multiLevelType w:val="multilevel"/>
    <w:tmpl w:val="046E6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F57ED8"/>
    <w:multiLevelType w:val="hybridMultilevel"/>
    <w:tmpl w:val="E022373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322C6F04"/>
    <w:multiLevelType w:val="hybridMultilevel"/>
    <w:tmpl w:val="5C36193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34CA718B"/>
    <w:multiLevelType w:val="hybridMultilevel"/>
    <w:tmpl w:val="5C300A60"/>
    <w:lvl w:ilvl="0" w:tplc="61CE984C">
      <w:start w:val="1"/>
      <w:numFmt w:val="bullet"/>
      <w:lvlText w:val=""/>
      <w:lvlPicBulletId w:val="0"/>
      <w:lvlJc w:val="left"/>
      <w:pPr>
        <w:ind w:left="360" w:hanging="360"/>
      </w:pPr>
      <w:rPr>
        <w:rFonts w:ascii="Symbol" w:hAnsi="Symbol" w:hint="default"/>
        <w:color w:val="auto"/>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7" w15:restartNumberingAfterBreak="0">
    <w:nsid w:val="360172BB"/>
    <w:multiLevelType w:val="multilevel"/>
    <w:tmpl w:val="9F202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9BA543C"/>
    <w:multiLevelType w:val="hybridMultilevel"/>
    <w:tmpl w:val="B0ECD57C"/>
    <w:lvl w:ilvl="0" w:tplc="C57001AE">
      <w:start w:val="2"/>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15:restartNumberingAfterBreak="0">
    <w:nsid w:val="3A2B4CA3"/>
    <w:multiLevelType w:val="multilevel"/>
    <w:tmpl w:val="953E0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EA576A"/>
    <w:multiLevelType w:val="hybridMultilevel"/>
    <w:tmpl w:val="3EFEFD78"/>
    <w:lvl w:ilvl="0" w:tplc="A7C26618">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15:restartNumberingAfterBreak="0">
    <w:nsid w:val="3B1C5B61"/>
    <w:multiLevelType w:val="hybridMultilevel"/>
    <w:tmpl w:val="AB18337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3BE61C06"/>
    <w:multiLevelType w:val="hybridMultilevel"/>
    <w:tmpl w:val="FCDAC498"/>
    <w:lvl w:ilvl="0" w:tplc="9F3E8948">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15:restartNumberingAfterBreak="0">
    <w:nsid w:val="41A33F33"/>
    <w:multiLevelType w:val="multilevel"/>
    <w:tmpl w:val="95CAF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1AE7D06"/>
    <w:multiLevelType w:val="hybridMultilevel"/>
    <w:tmpl w:val="C220BDCA"/>
    <w:lvl w:ilvl="0" w:tplc="63A66FFE">
      <w:start w:val="2"/>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15:restartNumberingAfterBreak="0">
    <w:nsid w:val="421A27D2"/>
    <w:multiLevelType w:val="hybridMultilevel"/>
    <w:tmpl w:val="43F80F48"/>
    <w:lvl w:ilvl="0" w:tplc="51C8C26C">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15:restartNumberingAfterBreak="0">
    <w:nsid w:val="448A37FF"/>
    <w:multiLevelType w:val="multilevel"/>
    <w:tmpl w:val="03A2C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65B53C2"/>
    <w:multiLevelType w:val="multilevel"/>
    <w:tmpl w:val="27D21F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496B4A07"/>
    <w:multiLevelType w:val="hybridMultilevel"/>
    <w:tmpl w:val="825EB34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4CD26818"/>
    <w:multiLevelType w:val="hybridMultilevel"/>
    <w:tmpl w:val="5E206D56"/>
    <w:lvl w:ilvl="0" w:tplc="0ED44DA6">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0" w15:restartNumberingAfterBreak="0">
    <w:nsid w:val="4F2A3729"/>
    <w:multiLevelType w:val="multilevel"/>
    <w:tmpl w:val="D21CFD9C"/>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1" w15:restartNumberingAfterBreak="0">
    <w:nsid w:val="58690E43"/>
    <w:multiLevelType w:val="hybridMultilevel"/>
    <w:tmpl w:val="91F867DC"/>
    <w:lvl w:ilvl="0" w:tplc="61CE984C">
      <w:start w:val="1"/>
      <w:numFmt w:val="bullet"/>
      <w:lvlText w:val=""/>
      <w:lvlPicBulletId w:val="0"/>
      <w:lvlJc w:val="left"/>
      <w:pPr>
        <w:ind w:left="720" w:hanging="360"/>
      </w:pPr>
      <w:rPr>
        <w:rFonts w:ascii="Symbol" w:hAnsi="Symbol" w:hint="default"/>
        <w:color w:val="auto"/>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2" w15:restartNumberingAfterBreak="0">
    <w:nsid w:val="5ABA48C4"/>
    <w:multiLevelType w:val="hybridMultilevel"/>
    <w:tmpl w:val="75D26F3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3" w15:restartNumberingAfterBreak="0">
    <w:nsid w:val="5AC44881"/>
    <w:multiLevelType w:val="hybridMultilevel"/>
    <w:tmpl w:val="60FAE20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4" w15:restartNumberingAfterBreak="0">
    <w:nsid w:val="5B0926AA"/>
    <w:multiLevelType w:val="multilevel"/>
    <w:tmpl w:val="EBEAF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0030C26"/>
    <w:multiLevelType w:val="hybridMultilevel"/>
    <w:tmpl w:val="9768EF84"/>
    <w:lvl w:ilvl="0" w:tplc="08160011">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6" w15:restartNumberingAfterBreak="0">
    <w:nsid w:val="602707CB"/>
    <w:multiLevelType w:val="multilevel"/>
    <w:tmpl w:val="2FDC9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A604508"/>
    <w:multiLevelType w:val="hybridMultilevel"/>
    <w:tmpl w:val="AF783B98"/>
    <w:lvl w:ilvl="0" w:tplc="0816000F">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8" w15:restartNumberingAfterBreak="0">
    <w:nsid w:val="6BF27E75"/>
    <w:multiLevelType w:val="hybridMultilevel"/>
    <w:tmpl w:val="E9ACEBDC"/>
    <w:lvl w:ilvl="0" w:tplc="D132E59A">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9" w15:restartNumberingAfterBreak="0">
    <w:nsid w:val="6F612057"/>
    <w:multiLevelType w:val="multilevel"/>
    <w:tmpl w:val="CF163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3276547"/>
    <w:multiLevelType w:val="hybridMultilevel"/>
    <w:tmpl w:val="E18C32B0"/>
    <w:lvl w:ilvl="0" w:tplc="7A86E612">
      <w:start w:val="15"/>
      <w:numFmt w:val="decimal"/>
      <w:lvlText w:val="%1"/>
      <w:lvlJc w:val="left"/>
      <w:pPr>
        <w:ind w:left="473" w:hanging="360"/>
      </w:pPr>
      <w:rPr>
        <w:rFonts w:hint="default"/>
      </w:rPr>
    </w:lvl>
    <w:lvl w:ilvl="1" w:tplc="08160019" w:tentative="1">
      <w:start w:val="1"/>
      <w:numFmt w:val="lowerLetter"/>
      <w:lvlText w:val="%2."/>
      <w:lvlJc w:val="left"/>
      <w:pPr>
        <w:ind w:left="1193" w:hanging="360"/>
      </w:pPr>
    </w:lvl>
    <w:lvl w:ilvl="2" w:tplc="0816001B" w:tentative="1">
      <w:start w:val="1"/>
      <w:numFmt w:val="lowerRoman"/>
      <w:lvlText w:val="%3."/>
      <w:lvlJc w:val="right"/>
      <w:pPr>
        <w:ind w:left="1913" w:hanging="180"/>
      </w:pPr>
    </w:lvl>
    <w:lvl w:ilvl="3" w:tplc="0816000F" w:tentative="1">
      <w:start w:val="1"/>
      <w:numFmt w:val="decimal"/>
      <w:lvlText w:val="%4."/>
      <w:lvlJc w:val="left"/>
      <w:pPr>
        <w:ind w:left="2633" w:hanging="360"/>
      </w:pPr>
    </w:lvl>
    <w:lvl w:ilvl="4" w:tplc="08160019" w:tentative="1">
      <w:start w:val="1"/>
      <w:numFmt w:val="lowerLetter"/>
      <w:lvlText w:val="%5."/>
      <w:lvlJc w:val="left"/>
      <w:pPr>
        <w:ind w:left="3353" w:hanging="360"/>
      </w:pPr>
    </w:lvl>
    <w:lvl w:ilvl="5" w:tplc="0816001B" w:tentative="1">
      <w:start w:val="1"/>
      <w:numFmt w:val="lowerRoman"/>
      <w:lvlText w:val="%6."/>
      <w:lvlJc w:val="right"/>
      <w:pPr>
        <w:ind w:left="4073" w:hanging="180"/>
      </w:pPr>
    </w:lvl>
    <w:lvl w:ilvl="6" w:tplc="0816000F" w:tentative="1">
      <w:start w:val="1"/>
      <w:numFmt w:val="decimal"/>
      <w:lvlText w:val="%7."/>
      <w:lvlJc w:val="left"/>
      <w:pPr>
        <w:ind w:left="4793" w:hanging="360"/>
      </w:pPr>
    </w:lvl>
    <w:lvl w:ilvl="7" w:tplc="08160019" w:tentative="1">
      <w:start w:val="1"/>
      <w:numFmt w:val="lowerLetter"/>
      <w:lvlText w:val="%8."/>
      <w:lvlJc w:val="left"/>
      <w:pPr>
        <w:ind w:left="5513" w:hanging="360"/>
      </w:pPr>
    </w:lvl>
    <w:lvl w:ilvl="8" w:tplc="0816001B" w:tentative="1">
      <w:start w:val="1"/>
      <w:numFmt w:val="lowerRoman"/>
      <w:lvlText w:val="%9."/>
      <w:lvlJc w:val="right"/>
      <w:pPr>
        <w:ind w:left="6233" w:hanging="180"/>
      </w:pPr>
    </w:lvl>
  </w:abstractNum>
  <w:abstractNum w:abstractNumId="51" w15:restartNumberingAfterBreak="0">
    <w:nsid w:val="73F67A08"/>
    <w:multiLevelType w:val="multilevel"/>
    <w:tmpl w:val="9C422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5C43DA8"/>
    <w:multiLevelType w:val="hybridMultilevel"/>
    <w:tmpl w:val="03C288E8"/>
    <w:lvl w:ilvl="0" w:tplc="92401C12">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3" w15:restartNumberingAfterBreak="0">
    <w:nsid w:val="760D2E64"/>
    <w:multiLevelType w:val="hybridMultilevel"/>
    <w:tmpl w:val="A838D754"/>
    <w:lvl w:ilvl="0" w:tplc="460A6EA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4" w15:restartNumberingAfterBreak="0">
    <w:nsid w:val="77E304BF"/>
    <w:multiLevelType w:val="multilevel"/>
    <w:tmpl w:val="D5C6B7BE"/>
    <w:lvl w:ilvl="0">
      <w:start w:val="2"/>
      <w:numFmt w:val="decimal"/>
      <w:lvlText w:val="%1"/>
      <w:lvlJc w:val="left"/>
      <w:pPr>
        <w:ind w:left="360" w:hanging="360"/>
      </w:pPr>
      <w:rPr>
        <w:rFonts w:hint="default"/>
      </w:rPr>
    </w:lvl>
    <w:lvl w:ilvl="1">
      <w:start w:val="1"/>
      <w:numFmt w:val="decimal"/>
      <w:lvlText w:val="%1.%2"/>
      <w:lvlJc w:val="left"/>
      <w:pPr>
        <w:ind w:left="360" w:hanging="360"/>
      </w:pPr>
      <w:rPr>
        <w:rFonts w:ascii="Cambria" w:hAnsi="Cambria" w:hint="default"/>
        <w:b/>
        <w:color w:val="auto"/>
        <w:sz w:val="16"/>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78616B54"/>
    <w:multiLevelType w:val="hybridMultilevel"/>
    <w:tmpl w:val="53AED22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6" w15:restartNumberingAfterBreak="0">
    <w:nsid w:val="78994E3F"/>
    <w:multiLevelType w:val="hybridMultilevel"/>
    <w:tmpl w:val="16FC2C08"/>
    <w:lvl w:ilvl="0" w:tplc="55B8DF40">
      <w:start w:val="1"/>
      <w:numFmt w:val="decimal"/>
      <w:lvlText w:val="%1"/>
      <w:lvlJc w:val="left"/>
      <w:pPr>
        <w:ind w:left="720" w:hanging="360"/>
      </w:pPr>
      <w:rPr>
        <w:rFonts w:hint="default"/>
        <w:i/>
        <w:color w:val="EE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7" w15:restartNumberingAfterBreak="0">
    <w:nsid w:val="79686BD1"/>
    <w:multiLevelType w:val="multilevel"/>
    <w:tmpl w:val="E40657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8" w15:restartNumberingAfterBreak="0">
    <w:nsid w:val="79E6406E"/>
    <w:multiLevelType w:val="multilevel"/>
    <w:tmpl w:val="EDE4D9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7ABB20CE"/>
    <w:multiLevelType w:val="multilevel"/>
    <w:tmpl w:val="7AFEC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E803BE5"/>
    <w:multiLevelType w:val="hybridMultilevel"/>
    <w:tmpl w:val="0D6C50D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804696311">
    <w:abstractNumId w:val="9"/>
  </w:num>
  <w:num w:numId="2" w16cid:durableId="1872648989">
    <w:abstractNumId w:val="19"/>
  </w:num>
  <w:num w:numId="3" w16cid:durableId="1457600640">
    <w:abstractNumId w:val="22"/>
  </w:num>
  <w:num w:numId="4" w16cid:durableId="45689331">
    <w:abstractNumId w:val="14"/>
  </w:num>
  <w:num w:numId="5" w16cid:durableId="1050686713">
    <w:abstractNumId w:val="38"/>
  </w:num>
  <w:num w:numId="6" w16cid:durableId="1885948634">
    <w:abstractNumId w:val="13"/>
  </w:num>
  <w:num w:numId="7" w16cid:durableId="1123160419">
    <w:abstractNumId w:val="16"/>
  </w:num>
  <w:num w:numId="8" w16cid:durableId="1679892684">
    <w:abstractNumId w:val="60"/>
  </w:num>
  <w:num w:numId="9" w16cid:durableId="1451897983">
    <w:abstractNumId w:val="17"/>
  </w:num>
  <w:num w:numId="10" w16cid:durableId="1477184015">
    <w:abstractNumId w:val="24"/>
  </w:num>
  <w:num w:numId="11" w16cid:durableId="1051343593">
    <w:abstractNumId w:val="12"/>
  </w:num>
  <w:num w:numId="12" w16cid:durableId="415397978">
    <w:abstractNumId w:val="26"/>
  </w:num>
  <w:num w:numId="13" w16cid:durableId="1934126373">
    <w:abstractNumId w:val="41"/>
  </w:num>
  <w:num w:numId="14" w16cid:durableId="1616399525">
    <w:abstractNumId w:val="25"/>
  </w:num>
  <w:num w:numId="15" w16cid:durableId="1791895211">
    <w:abstractNumId w:val="42"/>
  </w:num>
  <w:num w:numId="16" w16cid:durableId="1505895792">
    <w:abstractNumId w:val="30"/>
  </w:num>
  <w:num w:numId="17" w16cid:durableId="1890922219">
    <w:abstractNumId w:val="5"/>
  </w:num>
  <w:num w:numId="18" w16cid:durableId="1426144311">
    <w:abstractNumId w:val="11"/>
  </w:num>
  <w:num w:numId="19" w16cid:durableId="729965384">
    <w:abstractNumId w:val="52"/>
  </w:num>
  <w:num w:numId="20" w16cid:durableId="1837766923">
    <w:abstractNumId w:val="50"/>
  </w:num>
  <w:num w:numId="21" w16cid:durableId="773787198">
    <w:abstractNumId w:val="6"/>
  </w:num>
  <w:num w:numId="22" w16cid:durableId="1423646709">
    <w:abstractNumId w:val="32"/>
  </w:num>
  <w:num w:numId="23" w16cid:durableId="1171943706">
    <w:abstractNumId w:val="39"/>
  </w:num>
  <w:num w:numId="24" w16cid:durableId="432627268">
    <w:abstractNumId w:val="43"/>
  </w:num>
  <w:num w:numId="25" w16cid:durableId="485367448">
    <w:abstractNumId w:val="21"/>
  </w:num>
  <w:num w:numId="26" w16cid:durableId="1527136041">
    <w:abstractNumId w:val="15"/>
  </w:num>
  <w:num w:numId="27" w16cid:durableId="1520239450">
    <w:abstractNumId w:val="40"/>
  </w:num>
  <w:num w:numId="28" w16cid:durableId="1369723090">
    <w:abstractNumId w:val="54"/>
  </w:num>
  <w:num w:numId="29" w16cid:durableId="1001663714">
    <w:abstractNumId w:val="53"/>
  </w:num>
  <w:num w:numId="30" w16cid:durableId="1925531880">
    <w:abstractNumId w:val="31"/>
  </w:num>
  <w:num w:numId="31" w16cid:durableId="1353724419">
    <w:abstractNumId w:val="58"/>
  </w:num>
  <w:num w:numId="32" w16cid:durableId="502550242">
    <w:abstractNumId w:val="57"/>
  </w:num>
  <w:num w:numId="33" w16cid:durableId="1224025653">
    <w:abstractNumId w:val="37"/>
  </w:num>
  <w:num w:numId="34" w16cid:durableId="1461915710">
    <w:abstractNumId w:val="47"/>
  </w:num>
  <w:num w:numId="35" w16cid:durableId="1637567944">
    <w:abstractNumId w:val="35"/>
  </w:num>
  <w:num w:numId="36" w16cid:durableId="445657757">
    <w:abstractNumId w:val="48"/>
  </w:num>
  <w:num w:numId="37" w16cid:durableId="1641304772">
    <w:abstractNumId w:val="28"/>
  </w:num>
  <w:num w:numId="38" w16cid:durableId="1360938289">
    <w:abstractNumId w:val="34"/>
  </w:num>
  <w:num w:numId="39" w16cid:durableId="530797923">
    <w:abstractNumId w:val="20"/>
  </w:num>
  <w:num w:numId="40" w16cid:durableId="695815630">
    <w:abstractNumId w:val="33"/>
  </w:num>
  <w:num w:numId="41" w16cid:durableId="396706712">
    <w:abstractNumId w:val="10"/>
  </w:num>
  <w:num w:numId="42" w16cid:durableId="2043624859">
    <w:abstractNumId w:val="44"/>
  </w:num>
  <w:num w:numId="43" w16cid:durableId="1201892760">
    <w:abstractNumId w:val="18"/>
  </w:num>
  <w:num w:numId="44" w16cid:durableId="565262934">
    <w:abstractNumId w:val="46"/>
  </w:num>
  <w:num w:numId="45" w16cid:durableId="1623001770">
    <w:abstractNumId w:val="29"/>
  </w:num>
  <w:num w:numId="46" w16cid:durableId="649362316">
    <w:abstractNumId w:val="3"/>
  </w:num>
  <w:num w:numId="47" w16cid:durableId="744763579">
    <w:abstractNumId w:val="56"/>
  </w:num>
  <w:num w:numId="48" w16cid:durableId="1981769545">
    <w:abstractNumId w:val="4"/>
  </w:num>
  <w:num w:numId="49" w16cid:durableId="796727460">
    <w:abstractNumId w:val="1"/>
  </w:num>
  <w:num w:numId="50" w16cid:durableId="315498664">
    <w:abstractNumId w:val="36"/>
  </w:num>
  <w:num w:numId="51" w16cid:durableId="1889410119">
    <w:abstractNumId w:val="49"/>
  </w:num>
  <w:num w:numId="52" w16cid:durableId="485829238">
    <w:abstractNumId w:val="59"/>
  </w:num>
  <w:num w:numId="53" w16cid:durableId="232590486">
    <w:abstractNumId w:val="27"/>
  </w:num>
  <w:num w:numId="54" w16cid:durableId="1477333727">
    <w:abstractNumId w:val="8"/>
  </w:num>
  <w:num w:numId="55" w16cid:durableId="1458254670">
    <w:abstractNumId w:val="51"/>
  </w:num>
  <w:num w:numId="56" w16cid:durableId="743836644">
    <w:abstractNumId w:val="45"/>
  </w:num>
  <w:num w:numId="57" w16cid:durableId="475954524">
    <w:abstractNumId w:val="7"/>
  </w:num>
  <w:num w:numId="58" w16cid:durableId="1889803178">
    <w:abstractNumId w:val="2"/>
  </w:num>
  <w:num w:numId="59" w16cid:durableId="971597091">
    <w:abstractNumId w:val="55"/>
  </w:num>
  <w:num w:numId="60" w16cid:durableId="1468426813">
    <w:abstractNumId w:val="0"/>
  </w:num>
  <w:num w:numId="61" w16cid:durableId="207739009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doNotDisplayPageBoundaries/>
  <w:proofState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FBE"/>
    <w:rsid w:val="00001562"/>
    <w:rsid w:val="0000308C"/>
    <w:rsid w:val="00010560"/>
    <w:rsid w:val="00010BAB"/>
    <w:rsid w:val="000117B9"/>
    <w:rsid w:val="000167F4"/>
    <w:rsid w:val="00016E33"/>
    <w:rsid w:val="00020936"/>
    <w:rsid w:val="00022790"/>
    <w:rsid w:val="000237A2"/>
    <w:rsid w:val="000262CB"/>
    <w:rsid w:val="00030C43"/>
    <w:rsid w:val="00032C3B"/>
    <w:rsid w:val="0003566A"/>
    <w:rsid w:val="000358E9"/>
    <w:rsid w:val="000469F5"/>
    <w:rsid w:val="00050C55"/>
    <w:rsid w:val="00053485"/>
    <w:rsid w:val="00055C97"/>
    <w:rsid w:val="00056216"/>
    <w:rsid w:val="000570FC"/>
    <w:rsid w:val="000606EF"/>
    <w:rsid w:val="00061421"/>
    <w:rsid w:val="00065232"/>
    <w:rsid w:val="00065D0C"/>
    <w:rsid w:val="00065FE7"/>
    <w:rsid w:val="00081967"/>
    <w:rsid w:val="00085707"/>
    <w:rsid w:val="00086003"/>
    <w:rsid w:val="0008601D"/>
    <w:rsid w:val="0009120B"/>
    <w:rsid w:val="00091BDF"/>
    <w:rsid w:val="000A498A"/>
    <w:rsid w:val="000A5449"/>
    <w:rsid w:val="000B03FE"/>
    <w:rsid w:val="000B05C0"/>
    <w:rsid w:val="000B1D55"/>
    <w:rsid w:val="000B25E1"/>
    <w:rsid w:val="000B5198"/>
    <w:rsid w:val="000B79B0"/>
    <w:rsid w:val="000C3FE2"/>
    <w:rsid w:val="000C7A47"/>
    <w:rsid w:val="000D3475"/>
    <w:rsid w:val="000D5E04"/>
    <w:rsid w:val="000E1647"/>
    <w:rsid w:val="000E1B7B"/>
    <w:rsid w:val="000E1F21"/>
    <w:rsid w:val="000E26FF"/>
    <w:rsid w:val="000E3397"/>
    <w:rsid w:val="000E469F"/>
    <w:rsid w:val="000E4A8B"/>
    <w:rsid w:val="000F0F82"/>
    <w:rsid w:val="000F16E9"/>
    <w:rsid w:val="000F2E3F"/>
    <w:rsid w:val="000F58BD"/>
    <w:rsid w:val="000F7305"/>
    <w:rsid w:val="00102730"/>
    <w:rsid w:val="00103DC7"/>
    <w:rsid w:val="00105262"/>
    <w:rsid w:val="00106006"/>
    <w:rsid w:val="00107899"/>
    <w:rsid w:val="001107F2"/>
    <w:rsid w:val="00110C53"/>
    <w:rsid w:val="00111507"/>
    <w:rsid w:val="001167B2"/>
    <w:rsid w:val="0011698E"/>
    <w:rsid w:val="00120F7F"/>
    <w:rsid w:val="0012223A"/>
    <w:rsid w:val="0013019C"/>
    <w:rsid w:val="0013105D"/>
    <w:rsid w:val="0013107F"/>
    <w:rsid w:val="00132099"/>
    <w:rsid w:val="00133B67"/>
    <w:rsid w:val="001348F6"/>
    <w:rsid w:val="00137596"/>
    <w:rsid w:val="0014016C"/>
    <w:rsid w:val="00140DFB"/>
    <w:rsid w:val="001419CA"/>
    <w:rsid w:val="00144373"/>
    <w:rsid w:val="00150EAC"/>
    <w:rsid w:val="0015122E"/>
    <w:rsid w:val="00156F77"/>
    <w:rsid w:val="00157E12"/>
    <w:rsid w:val="00162268"/>
    <w:rsid w:val="00166012"/>
    <w:rsid w:val="00170619"/>
    <w:rsid w:val="00172E73"/>
    <w:rsid w:val="00174E72"/>
    <w:rsid w:val="0017560C"/>
    <w:rsid w:val="001823DE"/>
    <w:rsid w:val="00183B5B"/>
    <w:rsid w:val="00186D24"/>
    <w:rsid w:val="00192DC7"/>
    <w:rsid w:val="001956F3"/>
    <w:rsid w:val="00195A89"/>
    <w:rsid w:val="00195C9E"/>
    <w:rsid w:val="001A02E0"/>
    <w:rsid w:val="001A08FD"/>
    <w:rsid w:val="001A10C8"/>
    <w:rsid w:val="001B4FBE"/>
    <w:rsid w:val="001B7F6A"/>
    <w:rsid w:val="001C4AAB"/>
    <w:rsid w:val="001C567F"/>
    <w:rsid w:val="001D142C"/>
    <w:rsid w:val="001D291A"/>
    <w:rsid w:val="001D4B73"/>
    <w:rsid w:val="001D5E83"/>
    <w:rsid w:val="001D7860"/>
    <w:rsid w:val="001D7A46"/>
    <w:rsid w:val="001E3774"/>
    <w:rsid w:val="001E3C31"/>
    <w:rsid w:val="001E71B6"/>
    <w:rsid w:val="001F2603"/>
    <w:rsid w:val="001F7910"/>
    <w:rsid w:val="002018F3"/>
    <w:rsid w:val="00201D03"/>
    <w:rsid w:val="0020777E"/>
    <w:rsid w:val="002079E6"/>
    <w:rsid w:val="00217126"/>
    <w:rsid w:val="00220091"/>
    <w:rsid w:val="00222240"/>
    <w:rsid w:val="00224208"/>
    <w:rsid w:val="00225871"/>
    <w:rsid w:val="00234D46"/>
    <w:rsid w:val="00235812"/>
    <w:rsid w:val="00253045"/>
    <w:rsid w:val="0025310C"/>
    <w:rsid w:val="00254ABC"/>
    <w:rsid w:val="00260219"/>
    <w:rsid w:val="002608CE"/>
    <w:rsid w:val="00262F23"/>
    <w:rsid w:val="00264164"/>
    <w:rsid w:val="00264D7E"/>
    <w:rsid w:val="00264E30"/>
    <w:rsid w:val="00266B8E"/>
    <w:rsid w:val="00271793"/>
    <w:rsid w:val="0027417C"/>
    <w:rsid w:val="0027577D"/>
    <w:rsid w:val="002769C6"/>
    <w:rsid w:val="0027728F"/>
    <w:rsid w:val="002774CE"/>
    <w:rsid w:val="00280109"/>
    <w:rsid w:val="00283297"/>
    <w:rsid w:val="002859B8"/>
    <w:rsid w:val="0028610F"/>
    <w:rsid w:val="00290794"/>
    <w:rsid w:val="00290B2F"/>
    <w:rsid w:val="00290FF6"/>
    <w:rsid w:val="00291C5B"/>
    <w:rsid w:val="00293A84"/>
    <w:rsid w:val="0029493C"/>
    <w:rsid w:val="002A35D6"/>
    <w:rsid w:val="002A3925"/>
    <w:rsid w:val="002A6BD8"/>
    <w:rsid w:val="002B25BA"/>
    <w:rsid w:val="002B3361"/>
    <w:rsid w:val="002B343B"/>
    <w:rsid w:val="002B51A7"/>
    <w:rsid w:val="002C0560"/>
    <w:rsid w:val="002C1113"/>
    <w:rsid w:val="002C1424"/>
    <w:rsid w:val="002C4477"/>
    <w:rsid w:val="002C4AF0"/>
    <w:rsid w:val="002C614F"/>
    <w:rsid w:val="002D28FE"/>
    <w:rsid w:val="002D329D"/>
    <w:rsid w:val="002D43BA"/>
    <w:rsid w:val="002D5A35"/>
    <w:rsid w:val="002D7D40"/>
    <w:rsid w:val="002E0655"/>
    <w:rsid w:val="002E1857"/>
    <w:rsid w:val="002E453E"/>
    <w:rsid w:val="002E4682"/>
    <w:rsid w:val="002E6F6F"/>
    <w:rsid w:val="002F0627"/>
    <w:rsid w:val="002F3333"/>
    <w:rsid w:val="002F33F9"/>
    <w:rsid w:val="002F3891"/>
    <w:rsid w:val="002F768A"/>
    <w:rsid w:val="003000B1"/>
    <w:rsid w:val="00301A28"/>
    <w:rsid w:val="00302AA9"/>
    <w:rsid w:val="003037BD"/>
    <w:rsid w:val="003053B6"/>
    <w:rsid w:val="00311F04"/>
    <w:rsid w:val="00312CC8"/>
    <w:rsid w:val="00313291"/>
    <w:rsid w:val="00316B4D"/>
    <w:rsid w:val="00335F3D"/>
    <w:rsid w:val="00337860"/>
    <w:rsid w:val="00342155"/>
    <w:rsid w:val="00342C4A"/>
    <w:rsid w:val="003437D5"/>
    <w:rsid w:val="0034772A"/>
    <w:rsid w:val="00350875"/>
    <w:rsid w:val="00350F67"/>
    <w:rsid w:val="00353D90"/>
    <w:rsid w:val="0035525D"/>
    <w:rsid w:val="0035582C"/>
    <w:rsid w:val="00355CB7"/>
    <w:rsid w:val="00355F6D"/>
    <w:rsid w:val="00356B70"/>
    <w:rsid w:val="00360BB0"/>
    <w:rsid w:val="00362791"/>
    <w:rsid w:val="00365688"/>
    <w:rsid w:val="003678A8"/>
    <w:rsid w:val="00373FDD"/>
    <w:rsid w:val="00375593"/>
    <w:rsid w:val="00375FE4"/>
    <w:rsid w:val="00377624"/>
    <w:rsid w:val="003821BE"/>
    <w:rsid w:val="00383D4F"/>
    <w:rsid w:val="00386727"/>
    <w:rsid w:val="003867B9"/>
    <w:rsid w:val="00391068"/>
    <w:rsid w:val="00393FCE"/>
    <w:rsid w:val="00394973"/>
    <w:rsid w:val="00395BC8"/>
    <w:rsid w:val="00396475"/>
    <w:rsid w:val="0039678C"/>
    <w:rsid w:val="003A6411"/>
    <w:rsid w:val="003A66C4"/>
    <w:rsid w:val="003A68FA"/>
    <w:rsid w:val="003B40A1"/>
    <w:rsid w:val="003C1A4D"/>
    <w:rsid w:val="003C209E"/>
    <w:rsid w:val="003C2A88"/>
    <w:rsid w:val="003D5FC1"/>
    <w:rsid w:val="003D629A"/>
    <w:rsid w:val="003D6BB7"/>
    <w:rsid w:val="003D70CD"/>
    <w:rsid w:val="003E0AF6"/>
    <w:rsid w:val="003E0F73"/>
    <w:rsid w:val="003E27B8"/>
    <w:rsid w:val="003E37A7"/>
    <w:rsid w:val="003E766E"/>
    <w:rsid w:val="003F214C"/>
    <w:rsid w:val="003F31C9"/>
    <w:rsid w:val="003F5436"/>
    <w:rsid w:val="003F5FDA"/>
    <w:rsid w:val="00400A22"/>
    <w:rsid w:val="00401B8E"/>
    <w:rsid w:val="0040323E"/>
    <w:rsid w:val="00404912"/>
    <w:rsid w:val="004065DC"/>
    <w:rsid w:val="00407305"/>
    <w:rsid w:val="00415D8B"/>
    <w:rsid w:val="004216FF"/>
    <w:rsid w:val="00425523"/>
    <w:rsid w:val="00427BBC"/>
    <w:rsid w:val="004341F2"/>
    <w:rsid w:val="00436B66"/>
    <w:rsid w:val="00440838"/>
    <w:rsid w:val="004426BB"/>
    <w:rsid w:val="00443AAD"/>
    <w:rsid w:val="0044453C"/>
    <w:rsid w:val="0044571C"/>
    <w:rsid w:val="00445FA3"/>
    <w:rsid w:val="00447F4E"/>
    <w:rsid w:val="00453938"/>
    <w:rsid w:val="0045550B"/>
    <w:rsid w:val="004560DA"/>
    <w:rsid w:val="004570F5"/>
    <w:rsid w:val="004608AB"/>
    <w:rsid w:val="00462F6F"/>
    <w:rsid w:val="0046310A"/>
    <w:rsid w:val="00464459"/>
    <w:rsid w:val="00464A08"/>
    <w:rsid w:val="00466E3C"/>
    <w:rsid w:val="00467365"/>
    <w:rsid w:val="00470A26"/>
    <w:rsid w:val="00470E7A"/>
    <w:rsid w:val="004723CC"/>
    <w:rsid w:val="00472F53"/>
    <w:rsid w:val="00475F0B"/>
    <w:rsid w:val="00477AC5"/>
    <w:rsid w:val="004815BD"/>
    <w:rsid w:val="00486A6F"/>
    <w:rsid w:val="00496F44"/>
    <w:rsid w:val="00497A55"/>
    <w:rsid w:val="00497EE2"/>
    <w:rsid w:val="004A14A0"/>
    <w:rsid w:val="004A3902"/>
    <w:rsid w:val="004A736F"/>
    <w:rsid w:val="004B0FEB"/>
    <w:rsid w:val="004B2C80"/>
    <w:rsid w:val="004B36FD"/>
    <w:rsid w:val="004B48F9"/>
    <w:rsid w:val="004B4C22"/>
    <w:rsid w:val="004B4EE1"/>
    <w:rsid w:val="004C167A"/>
    <w:rsid w:val="004C6064"/>
    <w:rsid w:val="004C77C6"/>
    <w:rsid w:val="004D12E8"/>
    <w:rsid w:val="004D1EBC"/>
    <w:rsid w:val="004E2C80"/>
    <w:rsid w:val="004E2C8F"/>
    <w:rsid w:val="004E4D23"/>
    <w:rsid w:val="004F3812"/>
    <w:rsid w:val="004F5085"/>
    <w:rsid w:val="004F648F"/>
    <w:rsid w:val="004F6FCA"/>
    <w:rsid w:val="004F7271"/>
    <w:rsid w:val="0050071D"/>
    <w:rsid w:val="00501E7E"/>
    <w:rsid w:val="0050289F"/>
    <w:rsid w:val="005039B1"/>
    <w:rsid w:val="00506262"/>
    <w:rsid w:val="0050664A"/>
    <w:rsid w:val="00514AE2"/>
    <w:rsid w:val="00514F53"/>
    <w:rsid w:val="00515979"/>
    <w:rsid w:val="005169A7"/>
    <w:rsid w:val="00517E4B"/>
    <w:rsid w:val="00520D57"/>
    <w:rsid w:val="00521396"/>
    <w:rsid w:val="005227A1"/>
    <w:rsid w:val="005228C5"/>
    <w:rsid w:val="00524114"/>
    <w:rsid w:val="0052745A"/>
    <w:rsid w:val="0052752A"/>
    <w:rsid w:val="00527DEF"/>
    <w:rsid w:val="005309E3"/>
    <w:rsid w:val="00530A12"/>
    <w:rsid w:val="005311DC"/>
    <w:rsid w:val="0053231F"/>
    <w:rsid w:val="00537657"/>
    <w:rsid w:val="00537E4D"/>
    <w:rsid w:val="005411C3"/>
    <w:rsid w:val="0054261B"/>
    <w:rsid w:val="0054424B"/>
    <w:rsid w:val="00545C8E"/>
    <w:rsid w:val="0055075A"/>
    <w:rsid w:val="005509AB"/>
    <w:rsid w:val="005544B2"/>
    <w:rsid w:val="0055694C"/>
    <w:rsid w:val="00560CB0"/>
    <w:rsid w:val="00570556"/>
    <w:rsid w:val="00573C3D"/>
    <w:rsid w:val="005801C8"/>
    <w:rsid w:val="00580214"/>
    <w:rsid w:val="005802D1"/>
    <w:rsid w:val="0058203A"/>
    <w:rsid w:val="005863DF"/>
    <w:rsid w:val="00587821"/>
    <w:rsid w:val="00587E7F"/>
    <w:rsid w:val="00597B57"/>
    <w:rsid w:val="005A302A"/>
    <w:rsid w:val="005A3656"/>
    <w:rsid w:val="005B26C6"/>
    <w:rsid w:val="005B4864"/>
    <w:rsid w:val="005B4DD2"/>
    <w:rsid w:val="005C375F"/>
    <w:rsid w:val="005C4DE5"/>
    <w:rsid w:val="005C72C1"/>
    <w:rsid w:val="005C75C7"/>
    <w:rsid w:val="005D1DE6"/>
    <w:rsid w:val="005D35F9"/>
    <w:rsid w:val="005D4701"/>
    <w:rsid w:val="005E0C7F"/>
    <w:rsid w:val="005E1BC5"/>
    <w:rsid w:val="005E27EA"/>
    <w:rsid w:val="005E3C15"/>
    <w:rsid w:val="005E3FC2"/>
    <w:rsid w:val="005E41CC"/>
    <w:rsid w:val="005E6051"/>
    <w:rsid w:val="005E76F5"/>
    <w:rsid w:val="005E7C1C"/>
    <w:rsid w:val="005F18BB"/>
    <w:rsid w:val="005F3EF2"/>
    <w:rsid w:val="005F67CC"/>
    <w:rsid w:val="006012FD"/>
    <w:rsid w:val="006028A3"/>
    <w:rsid w:val="006055AB"/>
    <w:rsid w:val="00605E69"/>
    <w:rsid w:val="00606DA9"/>
    <w:rsid w:val="00607F6C"/>
    <w:rsid w:val="006132F2"/>
    <w:rsid w:val="00615E8E"/>
    <w:rsid w:val="00620F7E"/>
    <w:rsid w:val="006211D4"/>
    <w:rsid w:val="00621D8A"/>
    <w:rsid w:val="0062247E"/>
    <w:rsid w:val="0062381C"/>
    <w:rsid w:val="00623E2A"/>
    <w:rsid w:val="00623FE9"/>
    <w:rsid w:val="0063035F"/>
    <w:rsid w:val="0063484F"/>
    <w:rsid w:val="00635AC6"/>
    <w:rsid w:val="00637B64"/>
    <w:rsid w:val="006430E2"/>
    <w:rsid w:val="00643DCE"/>
    <w:rsid w:val="00650B97"/>
    <w:rsid w:val="00652EA8"/>
    <w:rsid w:val="0065330E"/>
    <w:rsid w:val="006540F9"/>
    <w:rsid w:val="006546BA"/>
    <w:rsid w:val="00655393"/>
    <w:rsid w:val="00655E87"/>
    <w:rsid w:val="0065739F"/>
    <w:rsid w:val="006576FA"/>
    <w:rsid w:val="00660D84"/>
    <w:rsid w:val="0066612C"/>
    <w:rsid w:val="00672B22"/>
    <w:rsid w:val="0067369D"/>
    <w:rsid w:val="006752B8"/>
    <w:rsid w:val="00675C3C"/>
    <w:rsid w:val="00681E97"/>
    <w:rsid w:val="00684559"/>
    <w:rsid w:val="00687588"/>
    <w:rsid w:val="00687AFF"/>
    <w:rsid w:val="00687CE0"/>
    <w:rsid w:val="00690C8F"/>
    <w:rsid w:val="006944B0"/>
    <w:rsid w:val="00695D4A"/>
    <w:rsid w:val="006A0972"/>
    <w:rsid w:val="006A619F"/>
    <w:rsid w:val="006B0F2F"/>
    <w:rsid w:val="006B2BA6"/>
    <w:rsid w:val="006B3C55"/>
    <w:rsid w:val="006B57B0"/>
    <w:rsid w:val="006B5F21"/>
    <w:rsid w:val="006C1DC7"/>
    <w:rsid w:val="006D0B09"/>
    <w:rsid w:val="006D0B2B"/>
    <w:rsid w:val="006D4D08"/>
    <w:rsid w:val="006D77EA"/>
    <w:rsid w:val="006E10D0"/>
    <w:rsid w:val="006E1E80"/>
    <w:rsid w:val="006E244E"/>
    <w:rsid w:val="006E5824"/>
    <w:rsid w:val="006F1316"/>
    <w:rsid w:val="006F2710"/>
    <w:rsid w:val="006F2DA0"/>
    <w:rsid w:val="006F2F42"/>
    <w:rsid w:val="006F4D7D"/>
    <w:rsid w:val="006F7B38"/>
    <w:rsid w:val="00703538"/>
    <w:rsid w:val="00714679"/>
    <w:rsid w:val="00714F33"/>
    <w:rsid w:val="00716192"/>
    <w:rsid w:val="00716DAA"/>
    <w:rsid w:val="00717A74"/>
    <w:rsid w:val="007201D2"/>
    <w:rsid w:val="00724A65"/>
    <w:rsid w:val="00727285"/>
    <w:rsid w:val="00732384"/>
    <w:rsid w:val="0073323E"/>
    <w:rsid w:val="0073539A"/>
    <w:rsid w:val="007402B1"/>
    <w:rsid w:val="007410E6"/>
    <w:rsid w:val="007446A5"/>
    <w:rsid w:val="0074591C"/>
    <w:rsid w:val="007470B9"/>
    <w:rsid w:val="00753944"/>
    <w:rsid w:val="00753C15"/>
    <w:rsid w:val="007556F3"/>
    <w:rsid w:val="00762CC3"/>
    <w:rsid w:val="00764CED"/>
    <w:rsid w:val="007656A8"/>
    <w:rsid w:val="00765975"/>
    <w:rsid w:val="00766AD5"/>
    <w:rsid w:val="00770275"/>
    <w:rsid w:val="007770FA"/>
    <w:rsid w:val="00783232"/>
    <w:rsid w:val="00784743"/>
    <w:rsid w:val="00797018"/>
    <w:rsid w:val="007A24F9"/>
    <w:rsid w:val="007A3247"/>
    <w:rsid w:val="007A6295"/>
    <w:rsid w:val="007B015B"/>
    <w:rsid w:val="007B2013"/>
    <w:rsid w:val="007B53F1"/>
    <w:rsid w:val="007B7165"/>
    <w:rsid w:val="007B735F"/>
    <w:rsid w:val="007B768A"/>
    <w:rsid w:val="007C0C6C"/>
    <w:rsid w:val="007C329B"/>
    <w:rsid w:val="007C5C4B"/>
    <w:rsid w:val="007C7A3E"/>
    <w:rsid w:val="007C7D3C"/>
    <w:rsid w:val="007D6158"/>
    <w:rsid w:val="007E2057"/>
    <w:rsid w:val="007E4080"/>
    <w:rsid w:val="007E43FA"/>
    <w:rsid w:val="007E6EDA"/>
    <w:rsid w:val="007E793F"/>
    <w:rsid w:val="007F13FD"/>
    <w:rsid w:val="007F1679"/>
    <w:rsid w:val="007F17D0"/>
    <w:rsid w:val="007F1F15"/>
    <w:rsid w:val="007F4019"/>
    <w:rsid w:val="007F5335"/>
    <w:rsid w:val="007F673B"/>
    <w:rsid w:val="007F6F3A"/>
    <w:rsid w:val="007F7A54"/>
    <w:rsid w:val="0080085B"/>
    <w:rsid w:val="00810F20"/>
    <w:rsid w:val="00811FE2"/>
    <w:rsid w:val="00812701"/>
    <w:rsid w:val="00812CD1"/>
    <w:rsid w:val="00813567"/>
    <w:rsid w:val="00826ED4"/>
    <w:rsid w:val="00827106"/>
    <w:rsid w:val="008306D4"/>
    <w:rsid w:val="0083460E"/>
    <w:rsid w:val="00840644"/>
    <w:rsid w:val="00842538"/>
    <w:rsid w:val="00842DBE"/>
    <w:rsid w:val="00844695"/>
    <w:rsid w:val="008458B3"/>
    <w:rsid w:val="00846A45"/>
    <w:rsid w:val="00847D87"/>
    <w:rsid w:val="00847EC9"/>
    <w:rsid w:val="00850814"/>
    <w:rsid w:val="0085086C"/>
    <w:rsid w:val="00851779"/>
    <w:rsid w:val="008529B0"/>
    <w:rsid w:val="00854AE2"/>
    <w:rsid w:val="008603A7"/>
    <w:rsid w:val="0086284E"/>
    <w:rsid w:val="00863AD5"/>
    <w:rsid w:val="00865D09"/>
    <w:rsid w:val="00866703"/>
    <w:rsid w:val="008709A2"/>
    <w:rsid w:val="00873833"/>
    <w:rsid w:val="00874478"/>
    <w:rsid w:val="00874A92"/>
    <w:rsid w:val="00874AC8"/>
    <w:rsid w:val="00875529"/>
    <w:rsid w:val="00876151"/>
    <w:rsid w:val="008766DD"/>
    <w:rsid w:val="008772AA"/>
    <w:rsid w:val="0087770A"/>
    <w:rsid w:val="008801EF"/>
    <w:rsid w:val="008812F0"/>
    <w:rsid w:val="00883049"/>
    <w:rsid w:val="00883CC2"/>
    <w:rsid w:val="008845A2"/>
    <w:rsid w:val="008852DB"/>
    <w:rsid w:val="00885C25"/>
    <w:rsid w:val="00886179"/>
    <w:rsid w:val="008868DA"/>
    <w:rsid w:val="00887386"/>
    <w:rsid w:val="00891037"/>
    <w:rsid w:val="00891925"/>
    <w:rsid w:val="008952B7"/>
    <w:rsid w:val="00895A15"/>
    <w:rsid w:val="008B05F7"/>
    <w:rsid w:val="008B188B"/>
    <w:rsid w:val="008B6D6A"/>
    <w:rsid w:val="008B77C6"/>
    <w:rsid w:val="008C0E14"/>
    <w:rsid w:val="008C152C"/>
    <w:rsid w:val="008C4BF7"/>
    <w:rsid w:val="008C6EBF"/>
    <w:rsid w:val="008D0C33"/>
    <w:rsid w:val="008D299A"/>
    <w:rsid w:val="008D3BC8"/>
    <w:rsid w:val="008E3876"/>
    <w:rsid w:val="008E3AD4"/>
    <w:rsid w:val="008F1833"/>
    <w:rsid w:val="008F47D9"/>
    <w:rsid w:val="00900EDE"/>
    <w:rsid w:val="00901D27"/>
    <w:rsid w:val="00901DF6"/>
    <w:rsid w:val="009025EA"/>
    <w:rsid w:val="009037AD"/>
    <w:rsid w:val="00903B23"/>
    <w:rsid w:val="00903ED1"/>
    <w:rsid w:val="00903F4F"/>
    <w:rsid w:val="00907305"/>
    <w:rsid w:val="00907978"/>
    <w:rsid w:val="009139AE"/>
    <w:rsid w:val="00917441"/>
    <w:rsid w:val="00922C78"/>
    <w:rsid w:val="00924BC9"/>
    <w:rsid w:val="0092514F"/>
    <w:rsid w:val="009302BA"/>
    <w:rsid w:val="009318B6"/>
    <w:rsid w:val="00931A7B"/>
    <w:rsid w:val="009338F9"/>
    <w:rsid w:val="0093440C"/>
    <w:rsid w:val="00935EB5"/>
    <w:rsid w:val="009375CB"/>
    <w:rsid w:val="009432E7"/>
    <w:rsid w:val="00944089"/>
    <w:rsid w:val="00946B7A"/>
    <w:rsid w:val="0095157B"/>
    <w:rsid w:val="0095439B"/>
    <w:rsid w:val="00954EF7"/>
    <w:rsid w:val="00956DC0"/>
    <w:rsid w:val="00961414"/>
    <w:rsid w:val="00961AA0"/>
    <w:rsid w:val="00961B59"/>
    <w:rsid w:val="00962B5F"/>
    <w:rsid w:val="00963DA9"/>
    <w:rsid w:val="00964017"/>
    <w:rsid w:val="00964DCE"/>
    <w:rsid w:val="009657FE"/>
    <w:rsid w:val="00967E9C"/>
    <w:rsid w:val="00970F86"/>
    <w:rsid w:val="009734ED"/>
    <w:rsid w:val="00975935"/>
    <w:rsid w:val="009759B1"/>
    <w:rsid w:val="00976B96"/>
    <w:rsid w:val="00986A48"/>
    <w:rsid w:val="0098760E"/>
    <w:rsid w:val="009929FC"/>
    <w:rsid w:val="00994273"/>
    <w:rsid w:val="0099717F"/>
    <w:rsid w:val="009972BE"/>
    <w:rsid w:val="009A0CD4"/>
    <w:rsid w:val="009A2F85"/>
    <w:rsid w:val="009A3A27"/>
    <w:rsid w:val="009A4578"/>
    <w:rsid w:val="009A69E2"/>
    <w:rsid w:val="009A6C90"/>
    <w:rsid w:val="009B1B6E"/>
    <w:rsid w:val="009B2A61"/>
    <w:rsid w:val="009B2B43"/>
    <w:rsid w:val="009B48E8"/>
    <w:rsid w:val="009B4AE0"/>
    <w:rsid w:val="009B5E6A"/>
    <w:rsid w:val="009B60C1"/>
    <w:rsid w:val="009B7717"/>
    <w:rsid w:val="009C006B"/>
    <w:rsid w:val="009C0718"/>
    <w:rsid w:val="009C3C85"/>
    <w:rsid w:val="009C4968"/>
    <w:rsid w:val="009D00AD"/>
    <w:rsid w:val="009D1794"/>
    <w:rsid w:val="009D1C9C"/>
    <w:rsid w:val="009E08D8"/>
    <w:rsid w:val="009E3920"/>
    <w:rsid w:val="00A00278"/>
    <w:rsid w:val="00A00CA5"/>
    <w:rsid w:val="00A010E3"/>
    <w:rsid w:val="00A05A59"/>
    <w:rsid w:val="00A05E65"/>
    <w:rsid w:val="00A139D4"/>
    <w:rsid w:val="00A14C20"/>
    <w:rsid w:val="00A15C83"/>
    <w:rsid w:val="00A1701A"/>
    <w:rsid w:val="00A17762"/>
    <w:rsid w:val="00A2036F"/>
    <w:rsid w:val="00A2056D"/>
    <w:rsid w:val="00A251B5"/>
    <w:rsid w:val="00A273E1"/>
    <w:rsid w:val="00A274AA"/>
    <w:rsid w:val="00A314DE"/>
    <w:rsid w:val="00A35F7A"/>
    <w:rsid w:val="00A3697B"/>
    <w:rsid w:val="00A36CEF"/>
    <w:rsid w:val="00A42161"/>
    <w:rsid w:val="00A42644"/>
    <w:rsid w:val="00A42B2C"/>
    <w:rsid w:val="00A453D0"/>
    <w:rsid w:val="00A5061D"/>
    <w:rsid w:val="00A50D04"/>
    <w:rsid w:val="00A50DF0"/>
    <w:rsid w:val="00A56DE1"/>
    <w:rsid w:val="00A56E15"/>
    <w:rsid w:val="00A56F13"/>
    <w:rsid w:val="00A57073"/>
    <w:rsid w:val="00A63D11"/>
    <w:rsid w:val="00A653F9"/>
    <w:rsid w:val="00A67055"/>
    <w:rsid w:val="00A679B3"/>
    <w:rsid w:val="00A86213"/>
    <w:rsid w:val="00A876C1"/>
    <w:rsid w:val="00A9190E"/>
    <w:rsid w:val="00A9240D"/>
    <w:rsid w:val="00A92484"/>
    <w:rsid w:val="00A92D35"/>
    <w:rsid w:val="00A95E0D"/>
    <w:rsid w:val="00A971D0"/>
    <w:rsid w:val="00AA034C"/>
    <w:rsid w:val="00AA1012"/>
    <w:rsid w:val="00AA120B"/>
    <w:rsid w:val="00AA1E77"/>
    <w:rsid w:val="00AA6D95"/>
    <w:rsid w:val="00AA7ACD"/>
    <w:rsid w:val="00AB0602"/>
    <w:rsid w:val="00AB12E0"/>
    <w:rsid w:val="00AB1E48"/>
    <w:rsid w:val="00AB44DE"/>
    <w:rsid w:val="00AB5203"/>
    <w:rsid w:val="00AB572B"/>
    <w:rsid w:val="00AC1D2C"/>
    <w:rsid w:val="00AC2A4C"/>
    <w:rsid w:val="00AC2B4F"/>
    <w:rsid w:val="00AC3E9A"/>
    <w:rsid w:val="00AC54B3"/>
    <w:rsid w:val="00AC5886"/>
    <w:rsid w:val="00AD2177"/>
    <w:rsid w:val="00AD2F56"/>
    <w:rsid w:val="00AD670B"/>
    <w:rsid w:val="00AE1E12"/>
    <w:rsid w:val="00AE1F41"/>
    <w:rsid w:val="00AE2228"/>
    <w:rsid w:val="00AE572C"/>
    <w:rsid w:val="00AE6070"/>
    <w:rsid w:val="00AF0DDF"/>
    <w:rsid w:val="00AF511A"/>
    <w:rsid w:val="00AF5EC9"/>
    <w:rsid w:val="00B01572"/>
    <w:rsid w:val="00B03D1B"/>
    <w:rsid w:val="00B060C9"/>
    <w:rsid w:val="00B0672A"/>
    <w:rsid w:val="00B070DF"/>
    <w:rsid w:val="00B11C49"/>
    <w:rsid w:val="00B12C46"/>
    <w:rsid w:val="00B267A2"/>
    <w:rsid w:val="00B26F16"/>
    <w:rsid w:val="00B27508"/>
    <w:rsid w:val="00B31BD5"/>
    <w:rsid w:val="00B31C19"/>
    <w:rsid w:val="00B33639"/>
    <w:rsid w:val="00B35926"/>
    <w:rsid w:val="00B408E5"/>
    <w:rsid w:val="00B4439E"/>
    <w:rsid w:val="00B4583C"/>
    <w:rsid w:val="00B52125"/>
    <w:rsid w:val="00B53F48"/>
    <w:rsid w:val="00B55667"/>
    <w:rsid w:val="00B56A48"/>
    <w:rsid w:val="00B571DA"/>
    <w:rsid w:val="00B618BB"/>
    <w:rsid w:val="00B62B1A"/>
    <w:rsid w:val="00B6489E"/>
    <w:rsid w:val="00B666F1"/>
    <w:rsid w:val="00B73D34"/>
    <w:rsid w:val="00B73F2C"/>
    <w:rsid w:val="00B7690C"/>
    <w:rsid w:val="00B801A9"/>
    <w:rsid w:val="00B821D3"/>
    <w:rsid w:val="00B858E4"/>
    <w:rsid w:val="00B86DF5"/>
    <w:rsid w:val="00B91134"/>
    <w:rsid w:val="00B96E53"/>
    <w:rsid w:val="00BA78BC"/>
    <w:rsid w:val="00BB07A8"/>
    <w:rsid w:val="00BB0DA9"/>
    <w:rsid w:val="00BB13D8"/>
    <w:rsid w:val="00BB23E8"/>
    <w:rsid w:val="00BB72F4"/>
    <w:rsid w:val="00BC4568"/>
    <w:rsid w:val="00BC70FB"/>
    <w:rsid w:val="00BD4105"/>
    <w:rsid w:val="00BD7C9B"/>
    <w:rsid w:val="00BE2E94"/>
    <w:rsid w:val="00BE3CF1"/>
    <w:rsid w:val="00BE5D62"/>
    <w:rsid w:val="00BE6493"/>
    <w:rsid w:val="00BE6A43"/>
    <w:rsid w:val="00BF5730"/>
    <w:rsid w:val="00C030BA"/>
    <w:rsid w:val="00C03692"/>
    <w:rsid w:val="00C06662"/>
    <w:rsid w:val="00C1074A"/>
    <w:rsid w:val="00C109CD"/>
    <w:rsid w:val="00C15291"/>
    <w:rsid w:val="00C15699"/>
    <w:rsid w:val="00C170BA"/>
    <w:rsid w:val="00C17B73"/>
    <w:rsid w:val="00C2672A"/>
    <w:rsid w:val="00C2714F"/>
    <w:rsid w:val="00C275A3"/>
    <w:rsid w:val="00C31BF6"/>
    <w:rsid w:val="00C33BAA"/>
    <w:rsid w:val="00C37C2D"/>
    <w:rsid w:val="00C37CFA"/>
    <w:rsid w:val="00C438D2"/>
    <w:rsid w:val="00C4433A"/>
    <w:rsid w:val="00C46BEC"/>
    <w:rsid w:val="00C51BCF"/>
    <w:rsid w:val="00C5272B"/>
    <w:rsid w:val="00C55A24"/>
    <w:rsid w:val="00C55B7E"/>
    <w:rsid w:val="00C55BDB"/>
    <w:rsid w:val="00C5777B"/>
    <w:rsid w:val="00C62377"/>
    <w:rsid w:val="00C62615"/>
    <w:rsid w:val="00C770E7"/>
    <w:rsid w:val="00C836A2"/>
    <w:rsid w:val="00C842C7"/>
    <w:rsid w:val="00C85123"/>
    <w:rsid w:val="00C8705F"/>
    <w:rsid w:val="00C9330F"/>
    <w:rsid w:val="00C967A8"/>
    <w:rsid w:val="00C972DC"/>
    <w:rsid w:val="00CA00E0"/>
    <w:rsid w:val="00CA5964"/>
    <w:rsid w:val="00CA5DE2"/>
    <w:rsid w:val="00CA6165"/>
    <w:rsid w:val="00CA666A"/>
    <w:rsid w:val="00CA7425"/>
    <w:rsid w:val="00CB2226"/>
    <w:rsid w:val="00CB5F2C"/>
    <w:rsid w:val="00CB6810"/>
    <w:rsid w:val="00CB77A1"/>
    <w:rsid w:val="00CC0D31"/>
    <w:rsid w:val="00CC1A73"/>
    <w:rsid w:val="00CC5753"/>
    <w:rsid w:val="00CC67D4"/>
    <w:rsid w:val="00CC6B7D"/>
    <w:rsid w:val="00CC7EC0"/>
    <w:rsid w:val="00CD1EFF"/>
    <w:rsid w:val="00CD271B"/>
    <w:rsid w:val="00CD2D4E"/>
    <w:rsid w:val="00CD3070"/>
    <w:rsid w:val="00CD3829"/>
    <w:rsid w:val="00CD3BB0"/>
    <w:rsid w:val="00CD3E80"/>
    <w:rsid w:val="00CD3FD2"/>
    <w:rsid w:val="00CD71E6"/>
    <w:rsid w:val="00CE11C0"/>
    <w:rsid w:val="00CE20C0"/>
    <w:rsid w:val="00CE2416"/>
    <w:rsid w:val="00CE29D2"/>
    <w:rsid w:val="00CE6464"/>
    <w:rsid w:val="00CE68D3"/>
    <w:rsid w:val="00CF12D8"/>
    <w:rsid w:val="00CF4157"/>
    <w:rsid w:val="00D03889"/>
    <w:rsid w:val="00D05656"/>
    <w:rsid w:val="00D05B3E"/>
    <w:rsid w:val="00D06639"/>
    <w:rsid w:val="00D16D0A"/>
    <w:rsid w:val="00D25469"/>
    <w:rsid w:val="00D30E89"/>
    <w:rsid w:val="00D314AA"/>
    <w:rsid w:val="00D3207E"/>
    <w:rsid w:val="00D354CE"/>
    <w:rsid w:val="00D36DF8"/>
    <w:rsid w:val="00D3710D"/>
    <w:rsid w:val="00D418C9"/>
    <w:rsid w:val="00D423EC"/>
    <w:rsid w:val="00D42954"/>
    <w:rsid w:val="00D442C7"/>
    <w:rsid w:val="00D45DD2"/>
    <w:rsid w:val="00D46921"/>
    <w:rsid w:val="00D5063D"/>
    <w:rsid w:val="00D50C4B"/>
    <w:rsid w:val="00D517E1"/>
    <w:rsid w:val="00D544E2"/>
    <w:rsid w:val="00D54914"/>
    <w:rsid w:val="00D54E52"/>
    <w:rsid w:val="00D55539"/>
    <w:rsid w:val="00D57759"/>
    <w:rsid w:val="00D6031B"/>
    <w:rsid w:val="00D63C8D"/>
    <w:rsid w:val="00D6499A"/>
    <w:rsid w:val="00D662CB"/>
    <w:rsid w:val="00D6726F"/>
    <w:rsid w:val="00D70B62"/>
    <w:rsid w:val="00D72089"/>
    <w:rsid w:val="00D72C37"/>
    <w:rsid w:val="00D735FC"/>
    <w:rsid w:val="00D754DB"/>
    <w:rsid w:val="00D75DC5"/>
    <w:rsid w:val="00D75FE9"/>
    <w:rsid w:val="00D77B2E"/>
    <w:rsid w:val="00D801D0"/>
    <w:rsid w:val="00D80DA9"/>
    <w:rsid w:val="00D80DFD"/>
    <w:rsid w:val="00D81324"/>
    <w:rsid w:val="00D8348C"/>
    <w:rsid w:val="00D840E7"/>
    <w:rsid w:val="00D90B84"/>
    <w:rsid w:val="00D946E7"/>
    <w:rsid w:val="00D96DDE"/>
    <w:rsid w:val="00DA01B1"/>
    <w:rsid w:val="00DA2BCC"/>
    <w:rsid w:val="00DB1F64"/>
    <w:rsid w:val="00DB5619"/>
    <w:rsid w:val="00DB6058"/>
    <w:rsid w:val="00DC15C6"/>
    <w:rsid w:val="00DC4621"/>
    <w:rsid w:val="00DD2171"/>
    <w:rsid w:val="00DD2696"/>
    <w:rsid w:val="00DD619D"/>
    <w:rsid w:val="00DD63D2"/>
    <w:rsid w:val="00DD7677"/>
    <w:rsid w:val="00DE0CE0"/>
    <w:rsid w:val="00DE178F"/>
    <w:rsid w:val="00DE18FD"/>
    <w:rsid w:val="00DE1F37"/>
    <w:rsid w:val="00DE25A1"/>
    <w:rsid w:val="00DE2889"/>
    <w:rsid w:val="00DE3C55"/>
    <w:rsid w:val="00DE3DF2"/>
    <w:rsid w:val="00DE3F00"/>
    <w:rsid w:val="00DF2D48"/>
    <w:rsid w:val="00E007F8"/>
    <w:rsid w:val="00E0209C"/>
    <w:rsid w:val="00E11810"/>
    <w:rsid w:val="00E1240E"/>
    <w:rsid w:val="00E137B7"/>
    <w:rsid w:val="00E1444F"/>
    <w:rsid w:val="00E14B97"/>
    <w:rsid w:val="00E20C9B"/>
    <w:rsid w:val="00E223D2"/>
    <w:rsid w:val="00E224B3"/>
    <w:rsid w:val="00E2274A"/>
    <w:rsid w:val="00E22BBF"/>
    <w:rsid w:val="00E23BCA"/>
    <w:rsid w:val="00E26130"/>
    <w:rsid w:val="00E32C55"/>
    <w:rsid w:val="00E34783"/>
    <w:rsid w:val="00E34AAB"/>
    <w:rsid w:val="00E34B39"/>
    <w:rsid w:val="00E35297"/>
    <w:rsid w:val="00E40989"/>
    <w:rsid w:val="00E40998"/>
    <w:rsid w:val="00E44994"/>
    <w:rsid w:val="00E4671E"/>
    <w:rsid w:val="00E505F0"/>
    <w:rsid w:val="00E50B7E"/>
    <w:rsid w:val="00E55892"/>
    <w:rsid w:val="00E55F28"/>
    <w:rsid w:val="00E56F95"/>
    <w:rsid w:val="00E57BD5"/>
    <w:rsid w:val="00E61544"/>
    <w:rsid w:val="00E63C22"/>
    <w:rsid w:val="00E6495D"/>
    <w:rsid w:val="00E670F2"/>
    <w:rsid w:val="00E725E0"/>
    <w:rsid w:val="00E74972"/>
    <w:rsid w:val="00E75F32"/>
    <w:rsid w:val="00E7716E"/>
    <w:rsid w:val="00E851EA"/>
    <w:rsid w:val="00E934D4"/>
    <w:rsid w:val="00EA3329"/>
    <w:rsid w:val="00EA38D3"/>
    <w:rsid w:val="00EB06DE"/>
    <w:rsid w:val="00EB4266"/>
    <w:rsid w:val="00EB56BD"/>
    <w:rsid w:val="00EB69B5"/>
    <w:rsid w:val="00EB6A2B"/>
    <w:rsid w:val="00EB6B5D"/>
    <w:rsid w:val="00EB725F"/>
    <w:rsid w:val="00EB7B4A"/>
    <w:rsid w:val="00EC12CA"/>
    <w:rsid w:val="00EC16C5"/>
    <w:rsid w:val="00EC5D5C"/>
    <w:rsid w:val="00ED03F3"/>
    <w:rsid w:val="00ED38DB"/>
    <w:rsid w:val="00ED4F7C"/>
    <w:rsid w:val="00EE2AA4"/>
    <w:rsid w:val="00EE7C89"/>
    <w:rsid w:val="00EF21DB"/>
    <w:rsid w:val="00EF3A66"/>
    <w:rsid w:val="00EF50A4"/>
    <w:rsid w:val="00EF5C42"/>
    <w:rsid w:val="00F03DFF"/>
    <w:rsid w:val="00F049CC"/>
    <w:rsid w:val="00F05483"/>
    <w:rsid w:val="00F06487"/>
    <w:rsid w:val="00F074A4"/>
    <w:rsid w:val="00F07DA2"/>
    <w:rsid w:val="00F11C3E"/>
    <w:rsid w:val="00F15690"/>
    <w:rsid w:val="00F16812"/>
    <w:rsid w:val="00F17CBB"/>
    <w:rsid w:val="00F21737"/>
    <w:rsid w:val="00F21E56"/>
    <w:rsid w:val="00F23069"/>
    <w:rsid w:val="00F23F07"/>
    <w:rsid w:val="00F278B1"/>
    <w:rsid w:val="00F27DC1"/>
    <w:rsid w:val="00F3237E"/>
    <w:rsid w:val="00F3246A"/>
    <w:rsid w:val="00F35912"/>
    <w:rsid w:val="00F3623D"/>
    <w:rsid w:val="00F45041"/>
    <w:rsid w:val="00F51AD4"/>
    <w:rsid w:val="00F5432C"/>
    <w:rsid w:val="00F5458D"/>
    <w:rsid w:val="00F635E1"/>
    <w:rsid w:val="00F70734"/>
    <w:rsid w:val="00F72698"/>
    <w:rsid w:val="00F7299B"/>
    <w:rsid w:val="00F72FC8"/>
    <w:rsid w:val="00F7434F"/>
    <w:rsid w:val="00F7638F"/>
    <w:rsid w:val="00F76EAC"/>
    <w:rsid w:val="00F8109A"/>
    <w:rsid w:val="00F823E4"/>
    <w:rsid w:val="00F832EF"/>
    <w:rsid w:val="00F83CD4"/>
    <w:rsid w:val="00F85B9B"/>
    <w:rsid w:val="00F901AB"/>
    <w:rsid w:val="00F91CF2"/>
    <w:rsid w:val="00F92A5A"/>
    <w:rsid w:val="00F94F42"/>
    <w:rsid w:val="00FA5530"/>
    <w:rsid w:val="00FA57D5"/>
    <w:rsid w:val="00FA630D"/>
    <w:rsid w:val="00FA6DD7"/>
    <w:rsid w:val="00FA7E0F"/>
    <w:rsid w:val="00FB024A"/>
    <w:rsid w:val="00FB0F67"/>
    <w:rsid w:val="00FB37C2"/>
    <w:rsid w:val="00FB37C8"/>
    <w:rsid w:val="00FB473D"/>
    <w:rsid w:val="00FB4C09"/>
    <w:rsid w:val="00FB4E1E"/>
    <w:rsid w:val="00FD1FCE"/>
    <w:rsid w:val="00FD2742"/>
    <w:rsid w:val="00FD277A"/>
    <w:rsid w:val="00FD5998"/>
    <w:rsid w:val="00FD712C"/>
    <w:rsid w:val="00FE0FBD"/>
    <w:rsid w:val="00FE51CA"/>
    <w:rsid w:val="00FE5677"/>
    <w:rsid w:val="00FE6A67"/>
    <w:rsid w:val="00FE7B22"/>
    <w:rsid w:val="00FF073C"/>
    <w:rsid w:val="00FF172E"/>
    <w:rsid w:val="00FF2CC2"/>
    <w:rsid w:val="00FF4839"/>
    <w:rsid w:val="00FF5CA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458322"/>
  <w15:docId w15:val="{207C1313-E81E-497A-9596-3EB52596A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FBE"/>
    <w:pPr>
      <w:spacing w:after="0" w:line="240" w:lineRule="auto"/>
    </w:pPr>
    <w:rPr>
      <w:rFonts w:ascii="Times New Roman" w:eastAsia="Times New Roman" w:hAnsi="Times New Roman" w:cs="Times New Roman"/>
      <w:sz w:val="24"/>
      <w:szCs w:val="24"/>
      <w:lang w:eastAsia="pt-PT"/>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BD4105"/>
    <w:pPr>
      <w:ind w:left="720"/>
      <w:contextualSpacing/>
    </w:pPr>
  </w:style>
  <w:style w:type="paragraph" w:styleId="NormalWeb">
    <w:name w:val="Normal (Web)"/>
    <w:basedOn w:val="Normal"/>
    <w:uiPriority w:val="99"/>
    <w:unhideWhenUsed/>
    <w:rsid w:val="00C770E7"/>
    <w:pPr>
      <w:spacing w:before="100" w:beforeAutospacing="1" w:after="100" w:afterAutospacing="1"/>
    </w:pPr>
  </w:style>
  <w:style w:type="paragraph" w:styleId="Cabealho">
    <w:name w:val="header"/>
    <w:basedOn w:val="Normal"/>
    <w:link w:val="CabealhoCarter"/>
    <w:uiPriority w:val="99"/>
    <w:unhideWhenUsed/>
    <w:rsid w:val="00DE3F00"/>
    <w:pPr>
      <w:tabs>
        <w:tab w:val="center" w:pos="4252"/>
        <w:tab w:val="right" w:pos="8504"/>
      </w:tabs>
    </w:pPr>
  </w:style>
  <w:style w:type="character" w:customStyle="1" w:styleId="CabealhoCarter">
    <w:name w:val="Cabeçalho Caráter"/>
    <w:basedOn w:val="Tipodeletrapredefinidodopargrafo"/>
    <w:link w:val="Cabealho"/>
    <w:uiPriority w:val="99"/>
    <w:rsid w:val="00DE3F00"/>
    <w:rPr>
      <w:rFonts w:ascii="Times New Roman" w:eastAsia="Times New Roman" w:hAnsi="Times New Roman" w:cs="Times New Roman"/>
      <w:sz w:val="24"/>
      <w:szCs w:val="24"/>
      <w:lang w:eastAsia="pt-PT"/>
    </w:rPr>
  </w:style>
  <w:style w:type="paragraph" w:styleId="Rodap">
    <w:name w:val="footer"/>
    <w:basedOn w:val="Normal"/>
    <w:link w:val="RodapCarter"/>
    <w:uiPriority w:val="99"/>
    <w:unhideWhenUsed/>
    <w:rsid w:val="00DE3F00"/>
    <w:pPr>
      <w:tabs>
        <w:tab w:val="center" w:pos="4252"/>
        <w:tab w:val="right" w:pos="8504"/>
      </w:tabs>
    </w:pPr>
  </w:style>
  <w:style w:type="character" w:customStyle="1" w:styleId="RodapCarter">
    <w:name w:val="Rodapé Caráter"/>
    <w:basedOn w:val="Tipodeletrapredefinidodopargrafo"/>
    <w:link w:val="Rodap"/>
    <w:uiPriority w:val="99"/>
    <w:rsid w:val="00DE3F00"/>
    <w:rPr>
      <w:rFonts w:ascii="Times New Roman" w:eastAsia="Times New Roman" w:hAnsi="Times New Roman" w:cs="Times New Roman"/>
      <w:sz w:val="24"/>
      <w:szCs w:val="24"/>
      <w:lang w:eastAsia="pt-PT"/>
    </w:rPr>
  </w:style>
  <w:style w:type="paragraph" w:styleId="Textodebalo">
    <w:name w:val="Balloon Text"/>
    <w:basedOn w:val="Normal"/>
    <w:link w:val="TextodebaloCarter"/>
    <w:uiPriority w:val="99"/>
    <w:semiHidden/>
    <w:unhideWhenUsed/>
    <w:rsid w:val="00DE3F00"/>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DE3F00"/>
    <w:rPr>
      <w:rFonts w:ascii="Tahoma" w:eastAsia="Times New Roman" w:hAnsi="Tahoma" w:cs="Tahoma"/>
      <w:sz w:val="16"/>
      <w:szCs w:val="16"/>
      <w:lang w:eastAsia="pt-PT"/>
    </w:rPr>
  </w:style>
  <w:style w:type="table" w:styleId="TabelacomGrelha">
    <w:name w:val="Table Grid"/>
    <w:basedOn w:val="Tabelanormal"/>
    <w:uiPriority w:val="59"/>
    <w:rsid w:val="009338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elhaClara-Cor6">
    <w:name w:val="Light Grid Accent 6"/>
    <w:basedOn w:val="Tabelanormal"/>
    <w:uiPriority w:val="62"/>
    <w:rsid w:val="009338F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GrelhaClara-Cor2">
    <w:name w:val="Light Grid Accent 2"/>
    <w:basedOn w:val="Tabelanormal"/>
    <w:uiPriority w:val="62"/>
    <w:rsid w:val="0090797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SemEspaamento">
    <w:name w:val="No Spacing"/>
    <w:uiPriority w:val="1"/>
    <w:qFormat/>
    <w:rsid w:val="009E3920"/>
    <w:pPr>
      <w:spacing w:after="0" w:line="240" w:lineRule="auto"/>
    </w:pPr>
    <w:rPr>
      <w:rFonts w:ascii="Times New Roman" w:eastAsia="Times New Roman" w:hAnsi="Times New Roman" w:cs="Times New Roman"/>
      <w:sz w:val="24"/>
      <w:szCs w:val="24"/>
      <w:lang w:eastAsia="pt-PT"/>
    </w:rPr>
  </w:style>
  <w:style w:type="table" w:customStyle="1" w:styleId="Tabelacomgrade1">
    <w:name w:val="Tabela com grade1"/>
    <w:basedOn w:val="Tabelanormal"/>
    <w:next w:val="TabelacomGrelha"/>
    <w:uiPriority w:val="59"/>
    <w:rsid w:val="005A3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2B343B"/>
    <w:rPr>
      <w:rFonts w:ascii="Arial" w:hAnsi="Arial" w:cs="Arial"/>
      <w:color w:val="000000"/>
      <w:sz w:val="12"/>
      <w:szCs w:val="12"/>
    </w:rPr>
  </w:style>
  <w:style w:type="character" w:customStyle="1" w:styleId="s1">
    <w:name w:val="s1"/>
    <w:basedOn w:val="Tipodeletrapredefinidodopargrafo"/>
    <w:rsid w:val="002B343B"/>
    <w:rPr>
      <w:rFonts w:ascii="Arial" w:hAnsi="Arial" w:cs="Arial" w:hint="default"/>
      <w:sz w:val="11"/>
      <w:szCs w:val="11"/>
    </w:rPr>
  </w:style>
  <w:style w:type="paragraph" w:customStyle="1" w:styleId="p2">
    <w:name w:val="p2"/>
    <w:basedOn w:val="Normal"/>
    <w:rsid w:val="00FA5530"/>
    <w:rPr>
      <w:color w:val="000000"/>
      <w:sz w:val="14"/>
      <w:szCs w:val="14"/>
    </w:rPr>
  </w:style>
  <w:style w:type="paragraph" w:styleId="Legenda">
    <w:name w:val="caption"/>
    <w:basedOn w:val="Normal"/>
    <w:next w:val="Normal"/>
    <w:uiPriority w:val="35"/>
    <w:unhideWhenUsed/>
    <w:qFormat/>
    <w:rsid w:val="002A35D6"/>
    <w:pPr>
      <w:spacing w:after="200"/>
    </w:pPr>
    <w:rPr>
      <w:i/>
      <w:iCs/>
      <w:color w:val="44546A" w:themeColor="text2"/>
      <w:sz w:val="18"/>
      <w:szCs w:val="18"/>
    </w:rPr>
  </w:style>
  <w:style w:type="character" w:customStyle="1" w:styleId="apple-converted-space">
    <w:name w:val="apple-converted-space"/>
    <w:basedOn w:val="Tipodeletrapredefinidodopargrafo"/>
    <w:rsid w:val="00B821D3"/>
  </w:style>
  <w:style w:type="character" w:styleId="nfase">
    <w:name w:val="Emphasis"/>
    <w:basedOn w:val="Tipodeletrapredefinidodopargrafo"/>
    <w:uiPriority w:val="20"/>
    <w:qFormat/>
    <w:rsid w:val="00B821D3"/>
    <w:rPr>
      <w:i/>
      <w:iCs/>
    </w:rPr>
  </w:style>
  <w:style w:type="character" w:styleId="Forte">
    <w:name w:val="Strong"/>
    <w:basedOn w:val="Tipodeletrapredefinidodopargrafo"/>
    <w:uiPriority w:val="22"/>
    <w:qFormat/>
    <w:rsid w:val="00B821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607018">
      <w:bodyDiv w:val="1"/>
      <w:marLeft w:val="0"/>
      <w:marRight w:val="0"/>
      <w:marTop w:val="0"/>
      <w:marBottom w:val="0"/>
      <w:divBdr>
        <w:top w:val="none" w:sz="0" w:space="0" w:color="auto"/>
        <w:left w:val="none" w:sz="0" w:space="0" w:color="auto"/>
        <w:bottom w:val="none" w:sz="0" w:space="0" w:color="auto"/>
        <w:right w:val="none" w:sz="0" w:space="0" w:color="auto"/>
      </w:divBdr>
    </w:div>
    <w:div w:id="376710286">
      <w:bodyDiv w:val="1"/>
      <w:marLeft w:val="0"/>
      <w:marRight w:val="0"/>
      <w:marTop w:val="0"/>
      <w:marBottom w:val="0"/>
      <w:divBdr>
        <w:top w:val="none" w:sz="0" w:space="0" w:color="auto"/>
        <w:left w:val="none" w:sz="0" w:space="0" w:color="auto"/>
        <w:bottom w:val="none" w:sz="0" w:space="0" w:color="auto"/>
        <w:right w:val="none" w:sz="0" w:space="0" w:color="auto"/>
      </w:divBdr>
    </w:div>
    <w:div w:id="510802475">
      <w:bodyDiv w:val="1"/>
      <w:marLeft w:val="0"/>
      <w:marRight w:val="0"/>
      <w:marTop w:val="0"/>
      <w:marBottom w:val="0"/>
      <w:divBdr>
        <w:top w:val="none" w:sz="0" w:space="0" w:color="auto"/>
        <w:left w:val="none" w:sz="0" w:space="0" w:color="auto"/>
        <w:bottom w:val="none" w:sz="0" w:space="0" w:color="auto"/>
        <w:right w:val="none" w:sz="0" w:space="0" w:color="auto"/>
      </w:divBdr>
    </w:div>
    <w:div w:id="532890217">
      <w:bodyDiv w:val="1"/>
      <w:marLeft w:val="0"/>
      <w:marRight w:val="0"/>
      <w:marTop w:val="0"/>
      <w:marBottom w:val="0"/>
      <w:divBdr>
        <w:top w:val="none" w:sz="0" w:space="0" w:color="auto"/>
        <w:left w:val="none" w:sz="0" w:space="0" w:color="auto"/>
        <w:bottom w:val="none" w:sz="0" w:space="0" w:color="auto"/>
        <w:right w:val="none" w:sz="0" w:space="0" w:color="auto"/>
      </w:divBdr>
    </w:div>
    <w:div w:id="556278546">
      <w:bodyDiv w:val="1"/>
      <w:marLeft w:val="0"/>
      <w:marRight w:val="0"/>
      <w:marTop w:val="0"/>
      <w:marBottom w:val="0"/>
      <w:divBdr>
        <w:top w:val="none" w:sz="0" w:space="0" w:color="auto"/>
        <w:left w:val="none" w:sz="0" w:space="0" w:color="auto"/>
        <w:bottom w:val="none" w:sz="0" w:space="0" w:color="auto"/>
        <w:right w:val="none" w:sz="0" w:space="0" w:color="auto"/>
      </w:divBdr>
    </w:div>
    <w:div w:id="702172964">
      <w:bodyDiv w:val="1"/>
      <w:marLeft w:val="0"/>
      <w:marRight w:val="0"/>
      <w:marTop w:val="0"/>
      <w:marBottom w:val="0"/>
      <w:divBdr>
        <w:top w:val="none" w:sz="0" w:space="0" w:color="auto"/>
        <w:left w:val="none" w:sz="0" w:space="0" w:color="auto"/>
        <w:bottom w:val="none" w:sz="0" w:space="0" w:color="auto"/>
        <w:right w:val="none" w:sz="0" w:space="0" w:color="auto"/>
      </w:divBdr>
    </w:div>
    <w:div w:id="898899175">
      <w:bodyDiv w:val="1"/>
      <w:marLeft w:val="0"/>
      <w:marRight w:val="0"/>
      <w:marTop w:val="0"/>
      <w:marBottom w:val="0"/>
      <w:divBdr>
        <w:top w:val="none" w:sz="0" w:space="0" w:color="auto"/>
        <w:left w:val="none" w:sz="0" w:space="0" w:color="auto"/>
        <w:bottom w:val="none" w:sz="0" w:space="0" w:color="auto"/>
        <w:right w:val="none" w:sz="0" w:space="0" w:color="auto"/>
      </w:divBdr>
    </w:div>
    <w:div w:id="1068500873">
      <w:bodyDiv w:val="1"/>
      <w:marLeft w:val="0"/>
      <w:marRight w:val="0"/>
      <w:marTop w:val="0"/>
      <w:marBottom w:val="0"/>
      <w:divBdr>
        <w:top w:val="none" w:sz="0" w:space="0" w:color="auto"/>
        <w:left w:val="none" w:sz="0" w:space="0" w:color="auto"/>
        <w:bottom w:val="none" w:sz="0" w:space="0" w:color="auto"/>
        <w:right w:val="none" w:sz="0" w:space="0" w:color="auto"/>
      </w:divBdr>
    </w:div>
    <w:div w:id="1134180527">
      <w:bodyDiv w:val="1"/>
      <w:marLeft w:val="0"/>
      <w:marRight w:val="0"/>
      <w:marTop w:val="0"/>
      <w:marBottom w:val="0"/>
      <w:divBdr>
        <w:top w:val="none" w:sz="0" w:space="0" w:color="auto"/>
        <w:left w:val="none" w:sz="0" w:space="0" w:color="auto"/>
        <w:bottom w:val="none" w:sz="0" w:space="0" w:color="auto"/>
        <w:right w:val="none" w:sz="0" w:space="0" w:color="auto"/>
      </w:divBdr>
    </w:div>
    <w:div w:id="1192499712">
      <w:bodyDiv w:val="1"/>
      <w:marLeft w:val="0"/>
      <w:marRight w:val="0"/>
      <w:marTop w:val="0"/>
      <w:marBottom w:val="0"/>
      <w:divBdr>
        <w:top w:val="none" w:sz="0" w:space="0" w:color="auto"/>
        <w:left w:val="none" w:sz="0" w:space="0" w:color="auto"/>
        <w:bottom w:val="none" w:sz="0" w:space="0" w:color="auto"/>
        <w:right w:val="none" w:sz="0" w:space="0" w:color="auto"/>
      </w:divBdr>
    </w:div>
    <w:div w:id="1229918416">
      <w:bodyDiv w:val="1"/>
      <w:marLeft w:val="0"/>
      <w:marRight w:val="0"/>
      <w:marTop w:val="0"/>
      <w:marBottom w:val="0"/>
      <w:divBdr>
        <w:top w:val="none" w:sz="0" w:space="0" w:color="auto"/>
        <w:left w:val="none" w:sz="0" w:space="0" w:color="auto"/>
        <w:bottom w:val="none" w:sz="0" w:space="0" w:color="auto"/>
        <w:right w:val="none" w:sz="0" w:space="0" w:color="auto"/>
      </w:divBdr>
    </w:div>
    <w:div w:id="1327826892">
      <w:bodyDiv w:val="1"/>
      <w:marLeft w:val="0"/>
      <w:marRight w:val="0"/>
      <w:marTop w:val="0"/>
      <w:marBottom w:val="0"/>
      <w:divBdr>
        <w:top w:val="none" w:sz="0" w:space="0" w:color="auto"/>
        <w:left w:val="none" w:sz="0" w:space="0" w:color="auto"/>
        <w:bottom w:val="none" w:sz="0" w:space="0" w:color="auto"/>
        <w:right w:val="none" w:sz="0" w:space="0" w:color="auto"/>
      </w:divBdr>
    </w:div>
    <w:div w:id="1329093740">
      <w:bodyDiv w:val="1"/>
      <w:marLeft w:val="0"/>
      <w:marRight w:val="0"/>
      <w:marTop w:val="0"/>
      <w:marBottom w:val="0"/>
      <w:divBdr>
        <w:top w:val="none" w:sz="0" w:space="0" w:color="auto"/>
        <w:left w:val="none" w:sz="0" w:space="0" w:color="auto"/>
        <w:bottom w:val="none" w:sz="0" w:space="0" w:color="auto"/>
        <w:right w:val="none" w:sz="0" w:space="0" w:color="auto"/>
      </w:divBdr>
    </w:div>
    <w:div w:id="1598824437">
      <w:bodyDiv w:val="1"/>
      <w:marLeft w:val="0"/>
      <w:marRight w:val="0"/>
      <w:marTop w:val="0"/>
      <w:marBottom w:val="0"/>
      <w:divBdr>
        <w:top w:val="none" w:sz="0" w:space="0" w:color="auto"/>
        <w:left w:val="none" w:sz="0" w:space="0" w:color="auto"/>
        <w:bottom w:val="none" w:sz="0" w:space="0" w:color="auto"/>
        <w:right w:val="none" w:sz="0" w:space="0" w:color="auto"/>
      </w:divBdr>
    </w:div>
    <w:div w:id="1723097944">
      <w:bodyDiv w:val="1"/>
      <w:marLeft w:val="0"/>
      <w:marRight w:val="0"/>
      <w:marTop w:val="0"/>
      <w:marBottom w:val="0"/>
      <w:divBdr>
        <w:top w:val="none" w:sz="0" w:space="0" w:color="auto"/>
        <w:left w:val="none" w:sz="0" w:space="0" w:color="auto"/>
        <w:bottom w:val="none" w:sz="0" w:space="0" w:color="auto"/>
        <w:right w:val="none" w:sz="0" w:space="0" w:color="auto"/>
      </w:divBdr>
    </w:div>
    <w:div w:id="1743718019">
      <w:bodyDiv w:val="1"/>
      <w:marLeft w:val="0"/>
      <w:marRight w:val="0"/>
      <w:marTop w:val="0"/>
      <w:marBottom w:val="0"/>
      <w:divBdr>
        <w:top w:val="none" w:sz="0" w:space="0" w:color="auto"/>
        <w:left w:val="none" w:sz="0" w:space="0" w:color="auto"/>
        <w:bottom w:val="none" w:sz="0" w:space="0" w:color="auto"/>
        <w:right w:val="none" w:sz="0" w:space="0" w:color="auto"/>
      </w:divBdr>
    </w:div>
    <w:div w:id="1839071918">
      <w:bodyDiv w:val="1"/>
      <w:marLeft w:val="0"/>
      <w:marRight w:val="0"/>
      <w:marTop w:val="0"/>
      <w:marBottom w:val="0"/>
      <w:divBdr>
        <w:top w:val="none" w:sz="0" w:space="0" w:color="auto"/>
        <w:left w:val="none" w:sz="0" w:space="0" w:color="auto"/>
        <w:bottom w:val="none" w:sz="0" w:space="0" w:color="auto"/>
        <w:right w:val="none" w:sz="0" w:space="0" w:color="auto"/>
      </w:divBdr>
    </w:div>
    <w:div w:id="1956866490">
      <w:bodyDiv w:val="1"/>
      <w:marLeft w:val="0"/>
      <w:marRight w:val="0"/>
      <w:marTop w:val="0"/>
      <w:marBottom w:val="0"/>
      <w:divBdr>
        <w:top w:val="none" w:sz="0" w:space="0" w:color="auto"/>
        <w:left w:val="none" w:sz="0" w:space="0" w:color="auto"/>
        <w:bottom w:val="none" w:sz="0" w:space="0" w:color="auto"/>
        <w:right w:val="none" w:sz="0" w:space="0" w:color="auto"/>
      </w:divBdr>
    </w:div>
    <w:div w:id="1963222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2833FE-BC96-4AAE-8C88-3659F7035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796</Words>
  <Characters>4300</Characters>
  <Application>Microsoft Office Word</Application>
  <DocSecurity>0</DocSecurity>
  <Lines>35</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Gomes</dc:creator>
  <cp:keywords/>
  <dc:description/>
  <cp:lastModifiedBy>Marta Taveira</cp:lastModifiedBy>
  <cp:revision>7</cp:revision>
  <cp:lastPrinted>2025-10-29T23:14:00Z</cp:lastPrinted>
  <dcterms:created xsi:type="dcterms:W3CDTF">2026-04-19T15:28:00Z</dcterms:created>
  <dcterms:modified xsi:type="dcterms:W3CDTF">2026-04-26T22:08:00Z</dcterms:modified>
</cp:coreProperties>
</file>